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CB306" w14:textId="0C8F55B9" w:rsidR="00B27988" w:rsidRDefault="00B27988" w:rsidP="001B5D80">
      <w:pPr>
        <w:tabs>
          <w:tab w:val="left" w:pos="0"/>
        </w:tabs>
        <w:jc w:val="both"/>
        <w:rPr>
          <w:rFonts w:ascii="Arial" w:hAnsi="Arial" w:cs="Arial"/>
          <w:b/>
        </w:rPr>
      </w:pPr>
    </w:p>
    <w:p w14:paraId="71D84177" w14:textId="77777777" w:rsidR="00624A92" w:rsidRDefault="00624A92" w:rsidP="001B5D80">
      <w:pPr>
        <w:tabs>
          <w:tab w:val="left" w:pos="0"/>
        </w:tabs>
        <w:jc w:val="both"/>
        <w:rPr>
          <w:rFonts w:ascii="Arial" w:hAnsi="Arial" w:cs="Arial"/>
          <w:b/>
        </w:rPr>
      </w:pPr>
    </w:p>
    <w:p w14:paraId="1C7CD63B" w14:textId="77777777" w:rsidR="00B27988" w:rsidRDefault="00B27988" w:rsidP="001B5D80">
      <w:pPr>
        <w:tabs>
          <w:tab w:val="left" w:pos="0"/>
        </w:tabs>
        <w:jc w:val="both"/>
        <w:rPr>
          <w:rFonts w:ascii="Arial" w:hAnsi="Arial" w:cs="Arial"/>
          <w:b/>
        </w:rPr>
      </w:pPr>
    </w:p>
    <w:p w14:paraId="246120CD" w14:textId="77777777" w:rsidR="00EF47E0" w:rsidRDefault="00EF47E0" w:rsidP="001B5D80">
      <w:pPr>
        <w:tabs>
          <w:tab w:val="left" w:pos="0"/>
        </w:tabs>
        <w:jc w:val="both"/>
        <w:rPr>
          <w:rFonts w:ascii="Arial" w:hAnsi="Arial" w:cs="Arial"/>
          <w:b/>
        </w:rPr>
      </w:pPr>
    </w:p>
    <w:p w14:paraId="3D342F04" w14:textId="77777777" w:rsidR="00EF47E0" w:rsidRDefault="00EF47E0" w:rsidP="001B5D80">
      <w:pPr>
        <w:tabs>
          <w:tab w:val="left" w:pos="0"/>
        </w:tabs>
        <w:jc w:val="both"/>
        <w:rPr>
          <w:rFonts w:ascii="Arial" w:hAnsi="Arial" w:cs="Arial"/>
          <w:b/>
        </w:rPr>
      </w:pPr>
    </w:p>
    <w:p w14:paraId="15FC7E6D" w14:textId="77777777" w:rsidR="00EF47E0" w:rsidRDefault="00EF47E0" w:rsidP="001B5D80">
      <w:pPr>
        <w:tabs>
          <w:tab w:val="left" w:pos="0"/>
        </w:tabs>
        <w:jc w:val="both"/>
        <w:rPr>
          <w:rFonts w:ascii="Arial" w:hAnsi="Arial" w:cs="Arial"/>
          <w:b/>
        </w:rPr>
      </w:pPr>
    </w:p>
    <w:p w14:paraId="128AEA80" w14:textId="77777777" w:rsidR="00EF47E0" w:rsidRDefault="00EF47E0" w:rsidP="001B5D80">
      <w:pPr>
        <w:tabs>
          <w:tab w:val="left" w:pos="0"/>
        </w:tabs>
        <w:jc w:val="both"/>
        <w:rPr>
          <w:rFonts w:ascii="Arial" w:hAnsi="Arial" w:cs="Arial"/>
          <w:b/>
        </w:rPr>
      </w:pPr>
    </w:p>
    <w:p w14:paraId="7C33623B" w14:textId="77777777" w:rsidR="00B27988" w:rsidRDefault="00B27988" w:rsidP="001B5D80">
      <w:pPr>
        <w:tabs>
          <w:tab w:val="left" w:pos="0"/>
        </w:tabs>
        <w:jc w:val="both"/>
        <w:rPr>
          <w:rFonts w:ascii="Arial" w:hAnsi="Arial" w:cs="Arial"/>
          <w:b/>
        </w:rPr>
      </w:pPr>
    </w:p>
    <w:p w14:paraId="5A4C789A" w14:textId="77777777" w:rsidR="00B27988" w:rsidRDefault="00B27988" w:rsidP="001B5D80">
      <w:pPr>
        <w:tabs>
          <w:tab w:val="left" w:pos="0"/>
        </w:tabs>
        <w:jc w:val="both"/>
        <w:rPr>
          <w:rFonts w:ascii="Arial" w:hAnsi="Arial" w:cs="Arial"/>
          <w:b/>
        </w:rPr>
      </w:pPr>
    </w:p>
    <w:p w14:paraId="42BB9FDC"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INFORME  </w:t>
      </w:r>
    </w:p>
    <w:p w14:paraId="32F094B0"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 CENTRO PARA EL DESARROLLO DE LAS MUJERES</w:t>
      </w:r>
    </w:p>
    <w:p w14:paraId="5284EEA4" w14:textId="77777777" w:rsidR="006110BB" w:rsidRPr="00555B1D" w:rsidRDefault="006110BB" w:rsidP="006110BB">
      <w:pPr>
        <w:tabs>
          <w:tab w:val="left" w:pos="0"/>
        </w:tabs>
        <w:jc w:val="both"/>
        <w:rPr>
          <w:rFonts w:ascii="Arial" w:hAnsi="Arial" w:cs="Arial"/>
          <w:b/>
        </w:rPr>
      </w:pPr>
    </w:p>
    <w:p w14:paraId="50C3E717" w14:textId="77777777" w:rsidR="006110BB" w:rsidRPr="00555B1D" w:rsidRDefault="006110BB" w:rsidP="006110BB">
      <w:pPr>
        <w:tabs>
          <w:tab w:val="left" w:pos="0"/>
        </w:tabs>
        <w:jc w:val="both"/>
        <w:rPr>
          <w:rFonts w:ascii="Arial" w:hAnsi="Arial" w:cs="Arial"/>
          <w:b/>
        </w:rPr>
      </w:pPr>
    </w:p>
    <w:p w14:paraId="06852B36"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JALISCO</w:t>
      </w:r>
    </w:p>
    <w:p w14:paraId="3DD75F87" w14:textId="77777777" w:rsidR="006110BB" w:rsidRPr="00555B1D" w:rsidRDefault="006110BB" w:rsidP="006110BB">
      <w:pPr>
        <w:jc w:val="center"/>
        <w:rPr>
          <w:rFonts w:ascii="Arial" w:hAnsi="Arial" w:cs="Arial"/>
          <w:b/>
          <w:sz w:val="28"/>
          <w:szCs w:val="28"/>
        </w:rPr>
      </w:pPr>
    </w:p>
    <w:p w14:paraId="0A789EA1" w14:textId="77777777" w:rsidR="006110BB" w:rsidRPr="00555B1D" w:rsidRDefault="006110BB" w:rsidP="006110BB">
      <w:pPr>
        <w:jc w:val="center"/>
        <w:rPr>
          <w:rFonts w:ascii="Arial" w:hAnsi="Arial" w:cs="Arial"/>
          <w:b/>
          <w:sz w:val="28"/>
          <w:szCs w:val="28"/>
        </w:rPr>
      </w:pPr>
    </w:p>
    <w:p w14:paraId="506A3F22"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CDM</w:t>
      </w:r>
    </w:p>
    <w:p w14:paraId="1704E17B"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SAYULA</w:t>
      </w:r>
    </w:p>
    <w:p w14:paraId="314AF544" w14:textId="77777777" w:rsidR="00B27988" w:rsidRPr="00555B1D" w:rsidRDefault="00B27988" w:rsidP="001B5D80">
      <w:pPr>
        <w:tabs>
          <w:tab w:val="left" w:pos="0"/>
        </w:tabs>
        <w:jc w:val="both"/>
        <w:rPr>
          <w:rFonts w:ascii="Arial" w:hAnsi="Arial" w:cs="Arial"/>
          <w:b/>
        </w:rPr>
      </w:pPr>
    </w:p>
    <w:p w14:paraId="23AFF36B" w14:textId="77777777" w:rsidR="00B27988" w:rsidRPr="00555B1D" w:rsidRDefault="00B27988" w:rsidP="001B5D80">
      <w:pPr>
        <w:tabs>
          <w:tab w:val="left" w:pos="0"/>
        </w:tabs>
        <w:jc w:val="both"/>
        <w:rPr>
          <w:rFonts w:ascii="Arial" w:hAnsi="Arial" w:cs="Arial"/>
          <w:b/>
        </w:rPr>
      </w:pPr>
    </w:p>
    <w:p w14:paraId="301A0ED0" w14:textId="77777777" w:rsidR="00B27988" w:rsidRPr="00555B1D" w:rsidRDefault="00B27988" w:rsidP="001B5D80">
      <w:pPr>
        <w:tabs>
          <w:tab w:val="left" w:pos="0"/>
        </w:tabs>
        <w:jc w:val="both"/>
        <w:rPr>
          <w:rFonts w:ascii="Arial" w:hAnsi="Arial" w:cs="Arial"/>
          <w:b/>
        </w:rPr>
      </w:pPr>
    </w:p>
    <w:p w14:paraId="72B70B37" w14:textId="77777777" w:rsidR="00B27988" w:rsidRPr="00555B1D" w:rsidRDefault="00B27988" w:rsidP="001B5D80">
      <w:pPr>
        <w:tabs>
          <w:tab w:val="left" w:pos="0"/>
        </w:tabs>
        <w:jc w:val="both"/>
        <w:rPr>
          <w:rFonts w:ascii="Arial" w:hAnsi="Arial" w:cs="Arial"/>
          <w:b/>
        </w:rPr>
      </w:pPr>
    </w:p>
    <w:p w14:paraId="73362C05" w14:textId="77777777" w:rsidR="00B27988" w:rsidRPr="00555B1D" w:rsidRDefault="00B27988" w:rsidP="001B5D80">
      <w:pPr>
        <w:tabs>
          <w:tab w:val="left" w:pos="0"/>
        </w:tabs>
        <w:jc w:val="both"/>
        <w:rPr>
          <w:rFonts w:ascii="Arial" w:hAnsi="Arial" w:cs="Arial"/>
          <w:b/>
        </w:rPr>
      </w:pPr>
    </w:p>
    <w:p w14:paraId="0043C384" w14:textId="77777777" w:rsidR="00B27988" w:rsidRPr="00555B1D" w:rsidRDefault="00B27988" w:rsidP="001B5D80">
      <w:pPr>
        <w:tabs>
          <w:tab w:val="left" w:pos="0"/>
        </w:tabs>
        <w:jc w:val="both"/>
        <w:rPr>
          <w:rFonts w:ascii="Arial" w:hAnsi="Arial" w:cs="Arial"/>
          <w:b/>
        </w:rPr>
      </w:pPr>
    </w:p>
    <w:p w14:paraId="42B050A1" w14:textId="77777777" w:rsidR="00B27988" w:rsidRPr="00555B1D" w:rsidRDefault="00B27988" w:rsidP="001B5D80">
      <w:pPr>
        <w:tabs>
          <w:tab w:val="left" w:pos="0"/>
        </w:tabs>
        <w:jc w:val="both"/>
        <w:rPr>
          <w:rFonts w:ascii="Arial" w:hAnsi="Arial" w:cs="Arial"/>
          <w:b/>
        </w:rPr>
      </w:pPr>
    </w:p>
    <w:p w14:paraId="01121ABE" w14:textId="77777777" w:rsidR="00B27988" w:rsidRPr="00555B1D" w:rsidRDefault="00B27988" w:rsidP="001B5D80">
      <w:pPr>
        <w:tabs>
          <w:tab w:val="left" w:pos="0"/>
        </w:tabs>
        <w:jc w:val="both"/>
        <w:rPr>
          <w:rFonts w:ascii="Arial" w:hAnsi="Arial" w:cs="Arial"/>
          <w:b/>
        </w:rPr>
      </w:pPr>
    </w:p>
    <w:p w14:paraId="2E989C41" w14:textId="77777777" w:rsidR="00B27988" w:rsidRPr="00555B1D" w:rsidRDefault="00B27988" w:rsidP="001B5D80">
      <w:pPr>
        <w:tabs>
          <w:tab w:val="left" w:pos="0"/>
        </w:tabs>
        <w:jc w:val="both"/>
        <w:rPr>
          <w:rFonts w:ascii="Arial" w:hAnsi="Arial" w:cs="Arial"/>
          <w:b/>
        </w:rPr>
      </w:pPr>
    </w:p>
    <w:p w14:paraId="2FAF2A0E" w14:textId="77777777" w:rsidR="00B27988" w:rsidRPr="00555B1D" w:rsidRDefault="00B27988" w:rsidP="001B5D80">
      <w:pPr>
        <w:tabs>
          <w:tab w:val="left" w:pos="0"/>
        </w:tabs>
        <w:jc w:val="both"/>
        <w:rPr>
          <w:rFonts w:ascii="Arial" w:hAnsi="Arial" w:cs="Arial"/>
          <w:b/>
        </w:rPr>
      </w:pPr>
    </w:p>
    <w:p w14:paraId="6DED2227" w14:textId="77777777" w:rsidR="00B27988" w:rsidRPr="00555B1D" w:rsidRDefault="00B27988" w:rsidP="001B5D80">
      <w:pPr>
        <w:tabs>
          <w:tab w:val="left" w:pos="0"/>
        </w:tabs>
        <w:jc w:val="both"/>
        <w:rPr>
          <w:rFonts w:ascii="Arial" w:hAnsi="Arial" w:cs="Arial"/>
          <w:b/>
        </w:rPr>
      </w:pPr>
    </w:p>
    <w:p w14:paraId="64857031" w14:textId="77777777" w:rsidR="005600E0" w:rsidRPr="00555B1D" w:rsidRDefault="005600E0" w:rsidP="00EF47E0">
      <w:pPr>
        <w:tabs>
          <w:tab w:val="left" w:pos="0"/>
        </w:tabs>
        <w:rPr>
          <w:rFonts w:ascii="Arial" w:hAnsi="Arial" w:cs="Arial"/>
          <w:b/>
          <w:sz w:val="24"/>
          <w:szCs w:val="24"/>
        </w:rPr>
      </w:pPr>
    </w:p>
    <w:p w14:paraId="6E2DFC29" w14:textId="77777777" w:rsidR="00B27988" w:rsidRPr="00555B1D" w:rsidRDefault="00B27988" w:rsidP="00B27988">
      <w:pPr>
        <w:tabs>
          <w:tab w:val="left" w:pos="0"/>
        </w:tabs>
        <w:jc w:val="center"/>
        <w:rPr>
          <w:rFonts w:ascii="Arial" w:hAnsi="Arial" w:cs="Arial"/>
          <w:b/>
          <w:sz w:val="24"/>
          <w:szCs w:val="24"/>
        </w:rPr>
      </w:pPr>
      <w:r w:rsidRPr="00555B1D">
        <w:rPr>
          <w:rFonts w:ascii="Arial" w:hAnsi="Arial" w:cs="Arial"/>
          <w:b/>
          <w:sz w:val="24"/>
          <w:szCs w:val="24"/>
        </w:rPr>
        <w:t>INFORMACIÓN DEL CDM</w:t>
      </w:r>
    </w:p>
    <w:p w14:paraId="752FB477" w14:textId="77777777" w:rsidR="00B27988" w:rsidRPr="00555B1D" w:rsidRDefault="00B27988" w:rsidP="00B27988">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3"/>
        <w:gridCol w:w="4303"/>
      </w:tblGrid>
      <w:tr w:rsidR="00B27988" w:rsidRPr="00555B1D" w14:paraId="0F0DABA9" w14:textId="77777777" w:rsidTr="00B27988">
        <w:trPr>
          <w:trHeight w:val="281"/>
        </w:trPr>
        <w:tc>
          <w:tcPr>
            <w:tcW w:w="8606" w:type="dxa"/>
            <w:gridSpan w:val="2"/>
            <w:shd w:val="clear" w:color="auto" w:fill="CCCCCC"/>
          </w:tcPr>
          <w:p w14:paraId="422B37EF" w14:textId="77777777" w:rsidR="00B27988" w:rsidRPr="00555B1D" w:rsidRDefault="00B27988" w:rsidP="00990C97">
            <w:pPr>
              <w:tabs>
                <w:tab w:val="left" w:pos="0"/>
              </w:tabs>
              <w:jc w:val="center"/>
              <w:rPr>
                <w:rFonts w:ascii="Arial" w:hAnsi="Arial" w:cs="Arial"/>
              </w:rPr>
            </w:pPr>
            <w:r w:rsidRPr="00555B1D">
              <w:rPr>
                <w:rFonts w:ascii="Arial" w:hAnsi="Arial" w:cs="Arial"/>
              </w:rPr>
              <w:t>Datos generales del CDM:</w:t>
            </w:r>
          </w:p>
        </w:tc>
      </w:tr>
      <w:tr w:rsidR="00B27988" w:rsidRPr="00555B1D" w14:paraId="55D55824" w14:textId="77777777" w:rsidTr="00B27988">
        <w:trPr>
          <w:trHeight w:val="289"/>
        </w:trPr>
        <w:tc>
          <w:tcPr>
            <w:tcW w:w="4303" w:type="dxa"/>
            <w:shd w:val="clear" w:color="auto" w:fill="auto"/>
          </w:tcPr>
          <w:p w14:paraId="1A7F321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Entidad: </w:t>
            </w:r>
          </w:p>
        </w:tc>
        <w:tc>
          <w:tcPr>
            <w:tcW w:w="4303" w:type="dxa"/>
            <w:shd w:val="clear" w:color="auto" w:fill="auto"/>
          </w:tcPr>
          <w:p w14:paraId="1CB1389B"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Jalisco</w:t>
            </w:r>
          </w:p>
        </w:tc>
      </w:tr>
      <w:tr w:rsidR="00B27988" w:rsidRPr="00555B1D" w14:paraId="111607F3" w14:textId="77777777" w:rsidTr="00B27988">
        <w:trPr>
          <w:trHeight w:val="688"/>
        </w:trPr>
        <w:tc>
          <w:tcPr>
            <w:tcW w:w="4303" w:type="dxa"/>
            <w:shd w:val="clear" w:color="auto" w:fill="auto"/>
          </w:tcPr>
          <w:p w14:paraId="74A34201"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Nombre de la IMEF/ Municipio:</w:t>
            </w:r>
          </w:p>
        </w:tc>
        <w:tc>
          <w:tcPr>
            <w:tcW w:w="4303" w:type="dxa"/>
            <w:shd w:val="clear" w:color="auto" w:fill="auto"/>
          </w:tcPr>
          <w:p w14:paraId="362813E7" w14:textId="77777777" w:rsidR="00B27988" w:rsidRPr="00555B1D" w:rsidRDefault="00B27988" w:rsidP="0058772E">
            <w:pPr>
              <w:tabs>
                <w:tab w:val="left" w:pos="0"/>
              </w:tabs>
              <w:spacing w:line="240" w:lineRule="auto"/>
              <w:jc w:val="both"/>
              <w:rPr>
                <w:rFonts w:ascii="Arial" w:hAnsi="Arial" w:cs="Arial"/>
                <w:sz w:val="24"/>
                <w:szCs w:val="24"/>
                <w:shd w:val="clear" w:color="auto" w:fill="FFFFFF"/>
              </w:rPr>
            </w:pPr>
            <w:r w:rsidRPr="00555B1D">
              <w:rPr>
                <w:rFonts w:ascii="Arial" w:hAnsi="Arial" w:cs="Arial"/>
                <w:sz w:val="24"/>
                <w:szCs w:val="24"/>
                <w:shd w:val="clear" w:color="auto" w:fill="FFFFFF"/>
              </w:rPr>
              <w:t xml:space="preserve">Instituto </w:t>
            </w:r>
            <w:r w:rsidR="00DB590C" w:rsidRPr="00555B1D">
              <w:rPr>
                <w:rFonts w:ascii="Arial" w:hAnsi="Arial" w:cs="Arial"/>
                <w:sz w:val="24"/>
                <w:szCs w:val="24"/>
                <w:shd w:val="clear" w:color="auto" w:fill="FFFFFF"/>
              </w:rPr>
              <w:t xml:space="preserve">Jalisciense </w:t>
            </w:r>
            <w:r w:rsidRPr="00555B1D">
              <w:rPr>
                <w:rFonts w:ascii="Arial" w:hAnsi="Arial" w:cs="Arial"/>
                <w:sz w:val="24"/>
                <w:szCs w:val="24"/>
                <w:shd w:val="clear" w:color="auto" w:fill="FFFFFF"/>
              </w:rPr>
              <w:t>de las Mujeres</w:t>
            </w:r>
          </w:p>
          <w:p w14:paraId="3A90625B" w14:textId="77777777" w:rsidR="00B27988" w:rsidRPr="00555B1D" w:rsidRDefault="00B27988" w:rsidP="0058772E">
            <w:pPr>
              <w:tabs>
                <w:tab w:val="left" w:pos="0"/>
              </w:tabs>
              <w:spacing w:line="240" w:lineRule="auto"/>
              <w:jc w:val="both"/>
              <w:rPr>
                <w:rFonts w:ascii="Arial" w:hAnsi="Arial" w:cs="Arial"/>
                <w:color w:val="FF0000"/>
                <w:sz w:val="24"/>
                <w:szCs w:val="24"/>
              </w:rPr>
            </w:pPr>
            <w:r w:rsidRPr="00555B1D">
              <w:rPr>
                <w:rFonts w:ascii="Arial" w:hAnsi="Arial" w:cs="Arial"/>
                <w:sz w:val="24"/>
                <w:szCs w:val="24"/>
                <w:shd w:val="clear" w:color="auto" w:fill="FFFFFF"/>
              </w:rPr>
              <w:t>Instituto Municipal de Atención a la Mujer</w:t>
            </w:r>
          </w:p>
          <w:p w14:paraId="501A03F1" w14:textId="77777777" w:rsidR="00B27988" w:rsidRPr="00555B1D" w:rsidRDefault="00B27988" w:rsidP="0058772E">
            <w:pPr>
              <w:tabs>
                <w:tab w:val="left" w:pos="0"/>
              </w:tabs>
              <w:spacing w:line="240" w:lineRule="auto"/>
              <w:jc w:val="both"/>
              <w:rPr>
                <w:rFonts w:ascii="Arial" w:hAnsi="Arial" w:cs="Arial"/>
                <w:color w:val="FF0000"/>
              </w:rPr>
            </w:pPr>
          </w:p>
        </w:tc>
      </w:tr>
    </w:tbl>
    <w:p w14:paraId="153BAF20" w14:textId="77777777" w:rsidR="00B27988" w:rsidRPr="00555B1D" w:rsidRDefault="00B27988" w:rsidP="00B27988">
      <w:pPr>
        <w:tabs>
          <w:tab w:val="left" w:pos="0"/>
        </w:tabs>
        <w:jc w:val="both"/>
        <w:rPr>
          <w:rFonts w:ascii="Arial" w:hAnsi="Arial" w:cs="Arial"/>
        </w:rPr>
      </w:pPr>
      <w:r w:rsidRPr="00555B1D">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27988" w:rsidRPr="00555B1D" w14:paraId="57A2B21D" w14:textId="77777777" w:rsidTr="00990C97">
        <w:tc>
          <w:tcPr>
            <w:tcW w:w="8644" w:type="dxa"/>
            <w:gridSpan w:val="2"/>
            <w:shd w:val="clear" w:color="auto" w:fill="CCCCCC"/>
          </w:tcPr>
          <w:p w14:paraId="2DBA1ACB" w14:textId="77777777" w:rsidR="00B27988" w:rsidRPr="00555B1D" w:rsidRDefault="00B27988" w:rsidP="00990C97">
            <w:pPr>
              <w:tabs>
                <w:tab w:val="left" w:pos="0"/>
              </w:tabs>
              <w:jc w:val="center"/>
              <w:rPr>
                <w:rFonts w:ascii="Arial" w:hAnsi="Arial" w:cs="Arial"/>
              </w:rPr>
            </w:pPr>
            <w:r w:rsidRPr="00555B1D">
              <w:rPr>
                <w:rFonts w:ascii="Arial" w:hAnsi="Arial" w:cs="Arial"/>
              </w:rPr>
              <w:t>Información del Área Responsable:</w:t>
            </w:r>
          </w:p>
        </w:tc>
      </w:tr>
      <w:tr w:rsidR="00B27988" w:rsidRPr="00555B1D" w14:paraId="369CFEB4" w14:textId="77777777" w:rsidTr="00990C97">
        <w:tc>
          <w:tcPr>
            <w:tcW w:w="4322" w:type="dxa"/>
            <w:shd w:val="clear" w:color="auto" w:fill="auto"/>
          </w:tcPr>
          <w:p w14:paraId="1797F09C"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Nombre (s) de las (los) responsables de la Meta: </w:t>
            </w:r>
          </w:p>
        </w:tc>
        <w:tc>
          <w:tcPr>
            <w:tcW w:w="4322" w:type="dxa"/>
            <w:shd w:val="clear" w:color="auto" w:fill="auto"/>
          </w:tcPr>
          <w:p w14:paraId="3AF63DA1" w14:textId="77777777" w:rsidR="00B27988" w:rsidRPr="00555B1D" w:rsidRDefault="00B27988" w:rsidP="0058772E">
            <w:pPr>
              <w:tabs>
                <w:tab w:val="left" w:pos="0"/>
              </w:tabs>
              <w:spacing w:line="240" w:lineRule="auto"/>
              <w:rPr>
                <w:rFonts w:ascii="Arial" w:hAnsi="Arial" w:cs="Arial"/>
                <w:b/>
              </w:rPr>
            </w:pPr>
            <w:r w:rsidRPr="00555B1D">
              <w:rPr>
                <w:rFonts w:ascii="Arial" w:hAnsi="Arial" w:cs="Arial"/>
                <w:b/>
              </w:rPr>
              <w:t>Lic. Alejandro Chávez Zamudio</w:t>
            </w:r>
          </w:p>
          <w:p w14:paraId="13A722BB" w14:textId="77777777" w:rsidR="00B27988" w:rsidRPr="00555B1D" w:rsidRDefault="00B27988" w:rsidP="0058772E">
            <w:pPr>
              <w:tabs>
                <w:tab w:val="left" w:pos="0"/>
              </w:tabs>
              <w:spacing w:line="240" w:lineRule="auto"/>
              <w:jc w:val="center"/>
              <w:rPr>
                <w:rFonts w:ascii="Arial" w:hAnsi="Arial" w:cs="Arial"/>
                <w:b/>
              </w:rPr>
            </w:pPr>
          </w:p>
          <w:p w14:paraId="0DEC203A" w14:textId="77777777" w:rsidR="00B27988" w:rsidRPr="00555B1D" w:rsidRDefault="00B27988" w:rsidP="0058772E">
            <w:pPr>
              <w:tabs>
                <w:tab w:val="left" w:pos="0"/>
              </w:tabs>
              <w:spacing w:line="240" w:lineRule="auto"/>
              <w:jc w:val="both"/>
              <w:rPr>
                <w:rFonts w:ascii="Arial" w:hAnsi="Arial" w:cs="Arial"/>
                <w:b/>
              </w:rPr>
            </w:pPr>
          </w:p>
        </w:tc>
      </w:tr>
      <w:tr w:rsidR="00B27988" w:rsidRPr="00555B1D" w14:paraId="60EF4284" w14:textId="77777777" w:rsidTr="00990C97">
        <w:tc>
          <w:tcPr>
            <w:tcW w:w="4322" w:type="dxa"/>
            <w:shd w:val="clear" w:color="auto" w:fill="auto"/>
          </w:tcPr>
          <w:p w14:paraId="3FE40A9E"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Lugar de realización:</w:t>
            </w:r>
          </w:p>
        </w:tc>
        <w:tc>
          <w:tcPr>
            <w:tcW w:w="4322" w:type="dxa"/>
            <w:shd w:val="clear" w:color="auto" w:fill="auto"/>
          </w:tcPr>
          <w:p w14:paraId="2A783753"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Sayula</w:t>
            </w:r>
          </w:p>
        </w:tc>
      </w:tr>
      <w:tr w:rsidR="00B27988" w:rsidRPr="00555B1D" w14:paraId="0143ADE0" w14:textId="77777777" w:rsidTr="00990C97">
        <w:tc>
          <w:tcPr>
            <w:tcW w:w="4322" w:type="dxa"/>
            <w:shd w:val="clear" w:color="auto" w:fill="auto"/>
          </w:tcPr>
          <w:p w14:paraId="55D7BA3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Período de elaboración del informe:</w:t>
            </w:r>
          </w:p>
        </w:tc>
        <w:tc>
          <w:tcPr>
            <w:tcW w:w="4322" w:type="dxa"/>
            <w:shd w:val="clear" w:color="auto" w:fill="auto"/>
          </w:tcPr>
          <w:p w14:paraId="500F97E9" w14:textId="16EDAD1E" w:rsidR="00B27988" w:rsidRPr="00555B1D" w:rsidRDefault="00192F61" w:rsidP="0058772E">
            <w:pPr>
              <w:tabs>
                <w:tab w:val="left" w:pos="0"/>
              </w:tabs>
              <w:spacing w:line="240" w:lineRule="auto"/>
              <w:jc w:val="both"/>
              <w:rPr>
                <w:rFonts w:ascii="Arial" w:hAnsi="Arial" w:cs="Arial"/>
                <w:b/>
              </w:rPr>
            </w:pPr>
            <w:r>
              <w:rPr>
                <w:rFonts w:ascii="Arial" w:hAnsi="Arial" w:cs="Arial"/>
                <w:b/>
              </w:rPr>
              <w:t>Octubre</w:t>
            </w:r>
            <w:r w:rsidR="004A5ADB" w:rsidRPr="00555B1D">
              <w:rPr>
                <w:rFonts w:ascii="Arial" w:hAnsi="Arial" w:cs="Arial"/>
                <w:b/>
              </w:rPr>
              <w:t xml:space="preserve"> </w:t>
            </w:r>
            <w:r w:rsidR="00B27988" w:rsidRPr="00555B1D">
              <w:rPr>
                <w:rFonts w:ascii="Arial" w:hAnsi="Arial" w:cs="Arial"/>
                <w:b/>
              </w:rPr>
              <w:t>2018</w:t>
            </w:r>
          </w:p>
        </w:tc>
      </w:tr>
      <w:tr w:rsidR="00B27988" w:rsidRPr="00555B1D" w14:paraId="6D886B74" w14:textId="77777777" w:rsidTr="00990C97">
        <w:tc>
          <w:tcPr>
            <w:tcW w:w="4322" w:type="dxa"/>
            <w:shd w:val="clear" w:color="auto" w:fill="auto"/>
          </w:tcPr>
          <w:p w14:paraId="1C7210E4"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Tipo de atención que se proporciona:</w:t>
            </w:r>
          </w:p>
        </w:tc>
        <w:tc>
          <w:tcPr>
            <w:tcW w:w="4322" w:type="dxa"/>
            <w:shd w:val="clear" w:color="auto" w:fill="auto"/>
          </w:tcPr>
          <w:p w14:paraId="5EFEBC3D"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Capacitación y Asesorías</w:t>
            </w:r>
          </w:p>
        </w:tc>
      </w:tr>
    </w:tbl>
    <w:p w14:paraId="258F29E4" w14:textId="77777777" w:rsidR="00B27988" w:rsidRPr="00555B1D" w:rsidRDefault="00B27988" w:rsidP="00B27988">
      <w:pPr>
        <w:tabs>
          <w:tab w:val="left" w:pos="0"/>
        </w:tabs>
        <w:jc w:val="both"/>
        <w:rPr>
          <w:rFonts w:ascii="Arial" w:hAnsi="Arial" w:cs="Arial"/>
          <w:b/>
        </w:rPr>
      </w:pPr>
    </w:p>
    <w:p w14:paraId="0046E746" w14:textId="77777777" w:rsidR="00A21A87" w:rsidRPr="00555B1D" w:rsidRDefault="00A21A87" w:rsidP="007E0052">
      <w:pPr>
        <w:tabs>
          <w:tab w:val="left" w:pos="0"/>
        </w:tabs>
        <w:spacing w:line="360" w:lineRule="auto"/>
        <w:jc w:val="center"/>
        <w:rPr>
          <w:rFonts w:ascii="Arial" w:hAnsi="Arial" w:cs="Arial"/>
          <w:b/>
        </w:rPr>
      </w:pPr>
    </w:p>
    <w:p w14:paraId="3B231AEF" w14:textId="77777777" w:rsidR="004A43A3" w:rsidRPr="00555B1D" w:rsidRDefault="004A43A3" w:rsidP="004A43A3">
      <w:pPr>
        <w:tabs>
          <w:tab w:val="left" w:pos="0"/>
        </w:tabs>
        <w:jc w:val="both"/>
        <w:rPr>
          <w:rFonts w:ascii="Arial" w:hAnsi="Arial" w:cs="Arial"/>
          <w:b/>
        </w:rPr>
      </w:pPr>
    </w:p>
    <w:p w14:paraId="4CCD06A3" w14:textId="77777777" w:rsidR="004A43A3" w:rsidRPr="00555B1D" w:rsidRDefault="004A43A3" w:rsidP="004A43A3">
      <w:pPr>
        <w:tabs>
          <w:tab w:val="left" w:pos="0"/>
        </w:tabs>
        <w:jc w:val="center"/>
        <w:rPr>
          <w:rFonts w:ascii="Arial" w:hAnsi="Arial" w:cs="Arial"/>
          <w:b/>
        </w:rPr>
      </w:pPr>
      <w:r w:rsidRPr="00555B1D">
        <w:rPr>
          <w:rFonts w:ascii="Arial" w:hAnsi="Arial" w:cs="Arial"/>
          <w:b/>
        </w:rPr>
        <w:t xml:space="preserve">   ANTECEDENTES</w:t>
      </w:r>
    </w:p>
    <w:p w14:paraId="70846BD6" w14:textId="24B5F576"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instrumentos y mecanismos </w:t>
      </w:r>
      <w:r w:rsidR="00A95962" w:rsidRPr="00555B1D">
        <w:rPr>
          <w:rFonts w:ascii="Arial" w:hAnsi="Arial" w:cs="Arial"/>
          <w:sz w:val="24"/>
          <w:szCs w:val="24"/>
        </w:rPr>
        <w:t>Internacionales,</w:t>
      </w:r>
      <w:r w:rsidRPr="00555B1D">
        <w:rPr>
          <w:rFonts w:ascii="Arial" w:hAnsi="Arial" w:cs="Arial"/>
          <w:sz w:val="24"/>
          <w:szCs w:val="24"/>
        </w:rPr>
        <w:t xml:space="preserve"> así como federales y estatales de protección de los derechos humanos de las mujeres, son el fundamento que motivan el adelanto de las mujeres en la vida pública y </w:t>
      </w:r>
      <w:r w:rsidR="00A95962" w:rsidRPr="00555B1D">
        <w:rPr>
          <w:rFonts w:ascii="Arial" w:hAnsi="Arial" w:cs="Arial"/>
          <w:sz w:val="24"/>
          <w:szCs w:val="24"/>
        </w:rPr>
        <w:t>privada,</w:t>
      </w:r>
      <w:r w:rsidRPr="00555B1D">
        <w:rPr>
          <w:rFonts w:ascii="Arial" w:hAnsi="Arial" w:cs="Arial"/>
          <w:sz w:val="24"/>
          <w:szCs w:val="24"/>
        </w:rPr>
        <w:t xml:space="preserve">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w:t>
      </w:r>
      <w:r w:rsidRPr="00555B1D">
        <w:rPr>
          <w:rFonts w:ascii="Arial" w:hAnsi="Arial" w:cs="Arial"/>
          <w:sz w:val="24"/>
          <w:szCs w:val="24"/>
        </w:rPr>
        <w:lastRenderedPageBreak/>
        <w:t xml:space="preserve">Declaración y Plataforma de Acción de </w:t>
      </w:r>
      <w:proofErr w:type="spellStart"/>
      <w:r w:rsidRPr="00555B1D">
        <w:rPr>
          <w:rFonts w:ascii="Arial" w:hAnsi="Arial" w:cs="Arial"/>
          <w:sz w:val="24"/>
          <w:szCs w:val="24"/>
        </w:rPr>
        <w:t>Bejing</w:t>
      </w:r>
      <w:proofErr w:type="spellEnd"/>
      <w:r w:rsidRPr="00555B1D">
        <w:rPr>
          <w:rFonts w:ascii="Arial" w:hAnsi="Arial" w:cs="Arial"/>
          <w:sz w:val="24"/>
          <w:szCs w:val="24"/>
        </w:rPr>
        <w:t xml:space="preserve"> 1995. Constitución Política de los Estados Unidos Mexicanos 1917. Ley del Instituto Nacional de las Mujeres, 2001. Ley General para la Igualdad entre Mujeres y hombres, 2006. Ley General de Acceso de las Mujeres a una Vida Libre de Violencia, 2007. Plan Nacional de Desarrollo 2013-02018 y Programa Nacional para la Igualdad de Oportunidades y no Discriminación contra las Mujeres, 2013-2018 (</w:t>
      </w:r>
      <w:proofErr w:type="spellStart"/>
      <w:r w:rsidRPr="00555B1D">
        <w:rPr>
          <w:rFonts w:ascii="Arial" w:hAnsi="Arial" w:cs="Arial"/>
          <w:sz w:val="24"/>
          <w:szCs w:val="24"/>
        </w:rPr>
        <w:t>Proigualdad</w:t>
      </w:r>
      <w:proofErr w:type="spellEnd"/>
      <w:r w:rsidRPr="00555B1D">
        <w:rPr>
          <w:rFonts w:ascii="Arial" w:hAnsi="Arial" w:cs="Arial"/>
          <w:sz w:val="24"/>
          <w:szCs w:val="24"/>
        </w:rPr>
        <w:t xml:space="preserve"> 2011).</w:t>
      </w:r>
    </w:p>
    <w:p w14:paraId="2329DBAB" w14:textId="77777777" w:rsidR="004A43A3" w:rsidRPr="00555B1D" w:rsidRDefault="004A43A3" w:rsidP="00970138">
      <w:pPr>
        <w:tabs>
          <w:tab w:val="left" w:pos="0"/>
        </w:tabs>
        <w:spacing w:line="360" w:lineRule="auto"/>
        <w:jc w:val="both"/>
        <w:rPr>
          <w:rFonts w:ascii="Arial" w:hAnsi="Arial" w:cs="Arial"/>
          <w:sz w:val="24"/>
          <w:szCs w:val="24"/>
        </w:rPr>
      </w:pPr>
    </w:p>
    <w:p w14:paraId="17DCEA64"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14:paraId="1118CBC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la  igualdad del desarrollo en cualquier ámbito. </w:t>
      </w:r>
    </w:p>
    <w:p w14:paraId="7F4F70A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14:paraId="25A0C5AE" w14:textId="77777777" w:rsidR="004A43A3" w:rsidRPr="00555B1D" w:rsidRDefault="004A43A3" w:rsidP="00970138">
      <w:pPr>
        <w:tabs>
          <w:tab w:val="left" w:pos="0"/>
        </w:tabs>
        <w:spacing w:line="360" w:lineRule="auto"/>
        <w:jc w:val="both"/>
        <w:rPr>
          <w:rFonts w:ascii="Arial" w:hAnsi="Arial" w:cs="Arial"/>
          <w:sz w:val="24"/>
          <w:szCs w:val="24"/>
        </w:rPr>
      </w:pPr>
    </w:p>
    <w:p w14:paraId="23CC5AFC"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14:paraId="71CB46EB" w14:textId="77777777" w:rsidR="004A43A3" w:rsidRPr="00555B1D" w:rsidRDefault="004A43A3" w:rsidP="00970138">
      <w:pPr>
        <w:tabs>
          <w:tab w:val="left" w:pos="0"/>
        </w:tabs>
        <w:spacing w:line="360" w:lineRule="auto"/>
        <w:jc w:val="both"/>
        <w:rPr>
          <w:rFonts w:ascii="Arial" w:hAnsi="Arial" w:cs="Arial"/>
          <w:sz w:val="24"/>
          <w:szCs w:val="24"/>
        </w:rPr>
      </w:pPr>
    </w:p>
    <w:p w14:paraId="1E6C894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14:paraId="44DA3B09" w14:textId="77777777" w:rsidR="004A43A3" w:rsidRPr="00555B1D" w:rsidRDefault="004A43A3" w:rsidP="00970138">
      <w:pPr>
        <w:tabs>
          <w:tab w:val="left" w:pos="0"/>
        </w:tabs>
        <w:spacing w:line="360" w:lineRule="auto"/>
        <w:jc w:val="both"/>
        <w:rPr>
          <w:rFonts w:ascii="Arial" w:hAnsi="Arial" w:cs="Arial"/>
          <w:sz w:val="24"/>
          <w:szCs w:val="24"/>
        </w:rPr>
      </w:pPr>
    </w:p>
    <w:p w14:paraId="0317997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centros para el desarrollo de las Mujeres (CDM), se encuentran instalados en los siguientes municipios del Estado de Jalisco: Atemajac de Brizuela, Ameca, </w:t>
      </w:r>
      <w:proofErr w:type="spellStart"/>
      <w:r w:rsidRPr="00555B1D">
        <w:rPr>
          <w:rFonts w:ascii="Arial" w:hAnsi="Arial" w:cs="Arial"/>
          <w:sz w:val="24"/>
          <w:szCs w:val="24"/>
        </w:rPr>
        <w:t>Arandas</w:t>
      </w:r>
      <w:proofErr w:type="spellEnd"/>
      <w:r w:rsidRPr="00555B1D">
        <w:rPr>
          <w:rFonts w:ascii="Arial" w:hAnsi="Arial" w:cs="Arial"/>
          <w:sz w:val="24"/>
          <w:szCs w:val="24"/>
        </w:rPr>
        <w:t xml:space="preserve">, </w:t>
      </w:r>
      <w:proofErr w:type="spellStart"/>
      <w:r w:rsidRPr="00555B1D">
        <w:rPr>
          <w:rFonts w:ascii="Arial" w:hAnsi="Arial" w:cs="Arial"/>
          <w:sz w:val="24"/>
          <w:szCs w:val="24"/>
        </w:rPr>
        <w:t>Jocotepec</w:t>
      </w:r>
      <w:proofErr w:type="spellEnd"/>
      <w:r w:rsidRPr="00555B1D">
        <w:rPr>
          <w:rFonts w:ascii="Arial" w:hAnsi="Arial" w:cs="Arial"/>
          <w:sz w:val="24"/>
          <w:szCs w:val="24"/>
        </w:rPr>
        <w:t xml:space="preserve">, </w:t>
      </w:r>
      <w:proofErr w:type="spellStart"/>
      <w:r w:rsidRPr="00555B1D">
        <w:rPr>
          <w:rFonts w:ascii="Arial" w:hAnsi="Arial" w:cs="Arial"/>
          <w:sz w:val="24"/>
          <w:szCs w:val="24"/>
        </w:rPr>
        <w:t>Juanacatlan</w:t>
      </w:r>
      <w:proofErr w:type="spellEnd"/>
      <w:r w:rsidRPr="00555B1D">
        <w:rPr>
          <w:rFonts w:ascii="Arial" w:hAnsi="Arial" w:cs="Arial"/>
          <w:sz w:val="24"/>
          <w:szCs w:val="24"/>
        </w:rPr>
        <w:t xml:space="preserve">, Lagos de Moreno, </w:t>
      </w:r>
      <w:proofErr w:type="spellStart"/>
      <w:r w:rsidRPr="00555B1D">
        <w:rPr>
          <w:rFonts w:ascii="Arial" w:hAnsi="Arial" w:cs="Arial"/>
          <w:sz w:val="24"/>
          <w:szCs w:val="24"/>
        </w:rPr>
        <w:t>Meztiquitic</w:t>
      </w:r>
      <w:proofErr w:type="spellEnd"/>
      <w:r w:rsidRPr="00555B1D">
        <w:rPr>
          <w:rFonts w:ascii="Arial" w:hAnsi="Arial" w:cs="Arial"/>
          <w:sz w:val="24"/>
          <w:szCs w:val="24"/>
        </w:rPr>
        <w:t xml:space="preserve">, </w:t>
      </w:r>
      <w:proofErr w:type="spellStart"/>
      <w:r w:rsidRPr="00555B1D">
        <w:rPr>
          <w:rFonts w:ascii="Arial" w:hAnsi="Arial" w:cs="Arial"/>
          <w:sz w:val="24"/>
          <w:szCs w:val="24"/>
        </w:rPr>
        <w:t>Poncitlán</w:t>
      </w:r>
      <w:proofErr w:type="spellEnd"/>
      <w:r w:rsidRPr="00555B1D">
        <w:rPr>
          <w:rFonts w:ascii="Arial" w:hAnsi="Arial" w:cs="Arial"/>
          <w:sz w:val="24"/>
          <w:szCs w:val="24"/>
        </w:rPr>
        <w:t xml:space="preserve">, Puerto Vallarta, San Martín Hidalgo, Tonalá, </w:t>
      </w:r>
      <w:proofErr w:type="spellStart"/>
      <w:r w:rsidRPr="00555B1D">
        <w:rPr>
          <w:rFonts w:ascii="Arial" w:hAnsi="Arial" w:cs="Arial"/>
          <w:sz w:val="24"/>
          <w:szCs w:val="24"/>
        </w:rPr>
        <w:t>Jamay</w:t>
      </w:r>
      <w:proofErr w:type="spellEnd"/>
      <w:r w:rsidRPr="00555B1D">
        <w:rPr>
          <w:rFonts w:ascii="Arial" w:hAnsi="Arial" w:cs="Arial"/>
          <w:sz w:val="24"/>
          <w:szCs w:val="24"/>
        </w:rPr>
        <w:t xml:space="preserve">, Sayula, y </w:t>
      </w:r>
      <w:proofErr w:type="spellStart"/>
      <w:r w:rsidRPr="00555B1D">
        <w:rPr>
          <w:rFonts w:ascii="Arial" w:hAnsi="Arial" w:cs="Arial"/>
          <w:sz w:val="24"/>
          <w:szCs w:val="24"/>
        </w:rPr>
        <w:t>Yahualica</w:t>
      </w:r>
      <w:proofErr w:type="spellEnd"/>
      <w:r w:rsidRPr="00555B1D">
        <w:rPr>
          <w:rFonts w:ascii="Arial" w:hAnsi="Arial" w:cs="Arial"/>
          <w:sz w:val="24"/>
          <w:szCs w:val="24"/>
        </w:rPr>
        <w:t xml:space="preserve"> incorporándose este año. </w:t>
      </w:r>
    </w:p>
    <w:p w14:paraId="3B684CB7" w14:textId="77777777" w:rsidR="004A43A3" w:rsidRPr="00555B1D" w:rsidRDefault="004A43A3" w:rsidP="00970138">
      <w:pPr>
        <w:tabs>
          <w:tab w:val="left" w:pos="0"/>
        </w:tabs>
        <w:spacing w:line="360" w:lineRule="auto"/>
        <w:jc w:val="both"/>
        <w:rPr>
          <w:rFonts w:ascii="Arial" w:hAnsi="Arial" w:cs="Arial"/>
          <w:b/>
          <w:sz w:val="24"/>
          <w:szCs w:val="24"/>
        </w:rPr>
      </w:pPr>
    </w:p>
    <w:p w14:paraId="2B53EF70" w14:textId="77777777" w:rsidR="004A43A3" w:rsidRPr="00555B1D" w:rsidRDefault="004A43A3" w:rsidP="007E0052">
      <w:pPr>
        <w:tabs>
          <w:tab w:val="left" w:pos="0"/>
        </w:tabs>
        <w:spacing w:line="360" w:lineRule="auto"/>
        <w:jc w:val="center"/>
        <w:rPr>
          <w:rFonts w:ascii="Arial" w:hAnsi="Arial" w:cs="Arial"/>
          <w:b/>
          <w:sz w:val="24"/>
          <w:szCs w:val="24"/>
        </w:rPr>
      </w:pPr>
    </w:p>
    <w:p w14:paraId="4E1555D5"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INTRODUCCIÓN</w:t>
      </w:r>
    </w:p>
    <w:p w14:paraId="238AA46C"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El Programa de Fortalecimiento a la Transversalidad de la Perspectiva de Género (PFTPG), surge en el año 2013, del cual nace el proyecto denominado Centros para el Desarrollo de las Mujeres. Teniendo como objetivo promover e impulsar el emprendimiento de acciones afirmativas de las mujeres desde una perspectiva de género, a partir de la detección de sus necesidades e intereses contribuyendo en su desarrollo integral y el logro de la igualdad entre mujeres y hombres.</w:t>
      </w:r>
    </w:p>
    <w:p w14:paraId="18D2871F"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Siendo un proyecto que fortalece a la instancia municipal de las mujeres en el ámbito local promoviendo el desarrollo humano con perspectiva de género y vinculando a los diversos actores sociales para lograr la igualdad entre hombres y mujeres dentro del municipio.</w:t>
      </w:r>
    </w:p>
    <w:p w14:paraId="5F967977"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lastRenderedPageBreak/>
        <w:t xml:space="preserve">El fortalecimiento que otorga el CDM a la IMM, será facilitar los procesos interinstitucionales para que se generen los convenios de colaboración con las áreas o direcciones de la administración pública municipal, con el objetivo de </w:t>
      </w:r>
      <w:proofErr w:type="spellStart"/>
      <w:r w:rsidRPr="00555B1D">
        <w:rPr>
          <w:rFonts w:ascii="Arial" w:hAnsi="Arial" w:cs="Arial"/>
          <w:sz w:val="24"/>
          <w:szCs w:val="24"/>
        </w:rPr>
        <w:t>transversalizar</w:t>
      </w:r>
      <w:proofErr w:type="spellEnd"/>
      <w:r w:rsidRPr="00555B1D">
        <w:rPr>
          <w:rFonts w:ascii="Arial" w:hAnsi="Arial" w:cs="Arial"/>
          <w:sz w:val="24"/>
          <w:szCs w:val="24"/>
        </w:rPr>
        <w:t xml:space="preserve"> la perspectiva de género en el ámbito local.  </w:t>
      </w:r>
    </w:p>
    <w:p w14:paraId="2ABEB5D4"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Además de intervenir en los procesos de planeación, elaboración y ejecución de proyectos desde el enfoque de género para beneficio de las mujeres del municipio de Sayula.</w:t>
      </w:r>
    </w:p>
    <w:p w14:paraId="4ACECB22" w14:textId="77777777" w:rsidR="00EF47E0" w:rsidRPr="00555B1D" w:rsidRDefault="00EF47E0" w:rsidP="007E0052">
      <w:pPr>
        <w:tabs>
          <w:tab w:val="left" w:pos="0"/>
        </w:tabs>
        <w:spacing w:line="360" w:lineRule="auto"/>
        <w:jc w:val="both"/>
        <w:rPr>
          <w:rFonts w:ascii="Arial" w:hAnsi="Arial" w:cs="Arial"/>
          <w:b/>
          <w:sz w:val="24"/>
          <w:szCs w:val="24"/>
        </w:rPr>
      </w:pPr>
    </w:p>
    <w:p w14:paraId="7F42B117"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DE LA OPERACIÓN DEL CDM</w:t>
      </w:r>
    </w:p>
    <w:p w14:paraId="3A2E9CE8" w14:textId="7A53AF64" w:rsidR="006F2039" w:rsidRPr="00555B1D" w:rsidRDefault="001121E5" w:rsidP="007E0052">
      <w:pPr>
        <w:tabs>
          <w:tab w:val="left" w:pos="0"/>
        </w:tabs>
        <w:spacing w:line="360" w:lineRule="auto"/>
        <w:jc w:val="both"/>
        <w:rPr>
          <w:rFonts w:ascii="Arial" w:hAnsi="Arial" w:cs="Arial"/>
          <w:sz w:val="24"/>
          <w:szCs w:val="24"/>
        </w:rPr>
      </w:pPr>
      <w:r w:rsidRPr="00555B1D">
        <w:rPr>
          <w:rFonts w:ascii="Arial" w:hAnsi="Arial" w:cs="Arial"/>
          <w:sz w:val="24"/>
          <w:szCs w:val="24"/>
        </w:rPr>
        <w:t>Este informe da cuenta de las actividades realizadas por el Centro para el Desarrollo de las Mujeres (CDM), del Municipio de Sayula del Estado de Jalisco.</w:t>
      </w:r>
    </w:p>
    <w:p w14:paraId="777C7993" w14:textId="77777777" w:rsidR="00EF47E0" w:rsidRPr="00555B1D" w:rsidRDefault="00EF47E0" w:rsidP="007E0052">
      <w:pPr>
        <w:tabs>
          <w:tab w:val="left" w:pos="0"/>
        </w:tabs>
        <w:spacing w:line="360" w:lineRule="auto"/>
        <w:jc w:val="both"/>
        <w:rPr>
          <w:rFonts w:ascii="Arial" w:hAnsi="Arial" w:cs="Arial"/>
          <w:sz w:val="24"/>
          <w:szCs w:val="24"/>
        </w:rPr>
      </w:pPr>
    </w:p>
    <w:p w14:paraId="2946469A" w14:textId="77777777" w:rsidR="006D68B9" w:rsidRDefault="006D68B9"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CUALITATIVO:</w:t>
      </w:r>
    </w:p>
    <w:p w14:paraId="4B9D75DE" w14:textId="0FE123A3" w:rsidR="00E06B3C" w:rsidRPr="00E06B3C" w:rsidRDefault="00E06B3C" w:rsidP="007E0052">
      <w:pPr>
        <w:tabs>
          <w:tab w:val="left" w:pos="0"/>
        </w:tabs>
        <w:spacing w:line="360" w:lineRule="auto"/>
        <w:jc w:val="center"/>
        <w:rPr>
          <w:rFonts w:ascii="Arial" w:hAnsi="Arial" w:cs="Arial"/>
          <w:b/>
          <w:color w:val="FF0000"/>
          <w:sz w:val="24"/>
          <w:szCs w:val="24"/>
        </w:rPr>
      </w:pPr>
      <w:bookmarkStart w:id="0" w:name="_GoBack"/>
      <w:bookmarkEnd w:id="0"/>
    </w:p>
    <w:p w14:paraId="429DB44A" w14:textId="170165AF" w:rsidR="00582538" w:rsidRDefault="00FE7ACA" w:rsidP="003377B5">
      <w:pPr>
        <w:tabs>
          <w:tab w:val="left" w:pos="0"/>
        </w:tabs>
        <w:spacing w:line="360" w:lineRule="auto"/>
        <w:jc w:val="both"/>
        <w:rPr>
          <w:rFonts w:ascii="Arial" w:eastAsia="Calibri" w:hAnsi="Arial" w:cs="Arial"/>
          <w:sz w:val="24"/>
          <w:szCs w:val="24"/>
        </w:rPr>
      </w:pPr>
      <w:r w:rsidRPr="00555B1D">
        <w:rPr>
          <w:rFonts w:ascii="Arial" w:eastAsia="Calibri" w:hAnsi="Arial" w:cs="Arial"/>
          <w:sz w:val="24"/>
          <w:szCs w:val="24"/>
        </w:rPr>
        <w:t>En</w:t>
      </w:r>
      <w:r w:rsidR="00C65576">
        <w:rPr>
          <w:rFonts w:ascii="Arial" w:eastAsia="Calibri" w:hAnsi="Arial" w:cs="Arial"/>
          <w:sz w:val="24"/>
          <w:szCs w:val="24"/>
        </w:rPr>
        <w:t xml:space="preserve"> el </w:t>
      </w:r>
      <w:r w:rsidR="00192F61">
        <w:rPr>
          <w:rFonts w:ascii="Arial" w:eastAsia="Calibri" w:hAnsi="Arial" w:cs="Arial"/>
          <w:sz w:val="24"/>
          <w:szCs w:val="24"/>
        </w:rPr>
        <w:t>transcurso del mes de octubre</w:t>
      </w:r>
      <w:r w:rsidRPr="00555B1D">
        <w:rPr>
          <w:rFonts w:ascii="Arial" w:eastAsia="Calibri" w:hAnsi="Arial" w:cs="Arial"/>
          <w:sz w:val="24"/>
          <w:szCs w:val="24"/>
        </w:rPr>
        <w:t xml:space="preserve"> </w:t>
      </w:r>
      <w:r w:rsidR="001F740B" w:rsidRPr="00555B1D">
        <w:rPr>
          <w:rFonts w:ascii="Arial" w:eastAsia="Calibri" w:hAnsi="Arial" w:cs="Arial"/>
          <w:sz w:val="24"/>
          <w:szCs w:val="24"/>
        </w:rPr>
        <w:t>c</w:t>
      </w:r>
      <w:r w:rsidR="00314857" w:rsidRPr="00555B1D">
        <w:rPr>
          <w:rFonts w:ascii="Arial" w:eastAsia="Calibri" w:hAnsi="Arial" w:cs="Arial"/>
          <w:sz w:val="24"/>
          <w:szCs w:val="24"/>
        </w:rPr>
        <w:t xml:space="preserve">omo </w:t>
      </w:r>
      <w:r w:rsidR="003D54BE" w:rsidRPr="00555B1D">
        <w:rPr>
          <w:rFonts w:ascii="Arial" w:eastAsia="Calibri" w:hAnsi="Arial" w:cs="Arial"/>
          <w:sz w:val="24"/>
          <w:szCs w:val="24"/>
        </w:rPr>
        <w:t>equipo</w:t>
      </w:r>
      <w:r w:rsidR="001F740B" w:rsidRPr="00555B1D">
        <w:rPr>
          <w:rFonts w:ascii="Arial" w:eastAsia="Calibri" w:hAnsi="Arial" w:cs="Arial"/>
          <w:sz w:val="24"/>
          <w:szCs w:val="24"/>
        </w:rPr>
        <w:t xml:space="preserve"> de CDM</w:t>
      </w:r>
      <w:r w:rsidR="00192F61">
        <w:rPr>
          <w:rFonts w:ascii="Arial" w:eastAsia="Calibri" w:hAnsi="Arial" w:cs="Arial"/>
          <w:sz w:val="24"/>
          <w:szCs w:val="24"/>
        </w:rPr>
        <w:t>, continuamos trabajando en el manual de operación, abordando la fase de formar en la cual se</w:t>
      </w:r>
      <w:r w:rsidR="00B05CC9">
        <w:rPr>
          <w:rFonts w:ascii="Arial" w:eastAsia="Calibri" w:hAnsi="Arial" w:cs="Arial"/>
          <w:sz w:val="24"/>
          <w:szCs w:val="24"/>
        </w:rPr>
        <w:t xml:space="preserve"> llevó a cabo la elaboración del  </w:t>
      </w:r>
      <w:r w:rsidR="00192F61">
        <w:rPr>
          <w:rFonts w:ascii="Arial" w:eastAsia="Calibri" w:hAnsi="Arial" w:cs="Arial"/>
          <w:sz w:val="24"/>
          <w:szCs w:val="24"/>
        </w:rPr>
        <w:t xml:space="preserve"> proyecto </w:t>
      </w:r>
      <w:r w:rsidR="00B05CC9">
        <w:rPr>
          <w:rFonts w:ascii="Arial" w:eastAsia="Calibri" w:hAnsi="Arial" w:cs="Arial"/>
          <w:sz w:val="24"/>
          <w:szCs w:val="24"/>
        </w:rPr>
        <w:t xml:space="preserve"> titulado </w:t>
      </w:r>
      <w:r w:rsidR="00192F61">
        <w:rPr>
          <w:rFonts w:ascii="Arial" w:eastAsia="Calibri" w:hAnsi="Arial" w:cs="Arial"/>
          <w:sz w:val="24"/>
          <w:szCs w:val="24"/>
        </w:rPr>
        <w:t>“elaboración de artesanías regionales y de temporada”, el m</w:t>
      </w:r>
      <w:r w:rsidR="00C33AB2">
        <w:rPr>
          <w:rFonts w:ascii="Arial" w:eastAsia="Calibri" w:hAnsi="Arial" w:cs="Arial"/>
          <w:sz w:val="24"/>
          <w:szCs w:val="24"/>
        </w:rPr>
        <w:t xml:space="preserve">otivo por el cual surgió se debe a las necesidades que expresaron </w:t>
      </w:r>
      <w:r w:rsidR="00B05CC9">
        <w:rPr>
          <w:rFonts w:ascii="Arial" w:eastAsia="Calibri" w:hAnsi="Arial" w:cs="Arial"/>
          <w:sz w:val="24"/>
          <w:szCs w:val="24"/>
        </w:rPr>
        <w:t xml:space="preserve">las mujeres del grupo dirigido por el CDM  </w:t>
      </w:r>
      <w:r w:rsidR="00C33AB2">
        <w:rPr>
          <w:rFonts w:ascii="Arial" w:eastAsia="Calibri" w:hAnsi="Arial" w:cs="Arial"/>
          <w:sz w:val="24"/>
          <w:szCs w:val="24"/>
        </w:rPr>
        <w:t>durante la mesa de trabajo</w:t>
      </w:r>
      <w:r w:rsidR="00B05CC9">
        <w:rPr>
          <w:rFonts w:ascii="Arial" w:eastAsia="Calibri" w:hAnsi="Arial" w:cs="Arial"/>
          <w:sz w:val="24"/>
          <w:szCs w:val="24"/>
        </w:rPr>
        <w:t xml:space="preserve"> anteriormente realizada</w:t>
      </w:r>
      <w:r w:rsidR="00C33AB2">
        <w:rPr>
          <w:rFonts w:ascii="Arial" w:eastAsia="Calibri" w:hAnsi="Arial" w:cs="Arial"/>
          <w:sz w:val="24"/>
          <w:szCs w:val="24"/>
        </w:rPr>
        <w:t>, dicho proyecto se les dio a conocer</w:t>
      </w:r>
      <w:r w:rsidR="00192F61">
        <w:rPr>
          <w:rFonts w:ascii="Arial" w:eastAsia="Calibri" w:hAnsi="Arial" w:cs="Arial"/>
          <w:sz w:val="24"/>
          <w:szCs w:val="24"/>
        </w:rPr>
        <w:t xml:space="preserve"> a empresarios locales</w:t>
      </w:r>
      <w:r w:rsidR="00B05CC9">
        <w:rPr>
          <w:rFonts w:ascii="Arial" w:eastAsia="Calibri" w:hAnsi="Arial" w:cs="Arial"/>
          <w:sz w:val="24"/>
          <w:szCs w:val="24"/>
        </w:rPr>
        <w:t xml:space="preserve"> y autoridades  municipales  mediante una jornada de servicios en la cual tenía como finalidad recabar todo el material necesario para poder comenzar con la ejecución del proyecto planteado.</w:t>
      </w:r>
      <w:r w:rsidR="00CD17C7">
        <w:rPr>
          <w:rFonts w:ascii="Arial" w:eastAsia="Calibri" w:hAnsi="Arial" w:cs="Arial"/>
          <w:sz w:val="24"/>
          <w:szCs w:val="24"/>
        </w:rPr>
        <w:t xml:space="preserve"> En el cual se vincularon al proyecto </w:t>
      </w:r>
      <w:r w:rsidR="001C458B">
        <w:rPr>
          <w:rFonts w:ascii="Arial" w:eastAsia="Calibri" w:hAnsi="Arial" w:cs="Arial"/>
          <w:sz w:val="24"/>
          <w:szCs w:val="24"/>
        </w:rPr>
        <w:t>a comerciantes de la zona como lo son: Cajetas Lugo Etiqueta Naranja</w:t>
      </w:r>
      <w:r w:rsidR="00582538">
        <w:rPr>
          <w:rFonts w:ascii="Arial" w:eastAsia="Calibri" w:hAnsi="Arial" w:cs="Arial"/>
          <w:sz w:val="24"/>
          <w:szCs w:val="24"/>
        </w:rPr>
        <w:t>,</w:t>
      </w:r>
      <w:r w:rsidR="001C458B">
        <w:rPr>
          <w:rFonts w:ascii="Arial" w:eastAsia="Calibri" w:hAnsi="Arial" w:cs="Arial"/>
          <w:sz w:val="24"/>
          <w:szCs w:val="24"/>
        </w:rPr>
        <w:t xml:space="preserve"> Automotriz Ávila Camacho, destilería la </w:t>
      </w:r>
      <w:proofErr w:type="spellStart"/>
      <w:r w:rsidR="001C458B">
        <w:rPr>
          <w:rFonts w:ascii="Arial" w:eastAsia="Calibri" w:hAnsi="Arial" w:cs="Arial"/>
          <w:sz w:val="24"/>
          <w:szCs w:val="24"/>
        </w:rPr>
        <w:t>Rojesa</w:t>
      </w:r>
      <w:proofErr w:type="spellEnd"/>
      <w:r w:rsidR="001C458B">
        <w:rPr>
          <w:rFonts w:ascii="Arial" w:eastAsia="Calibri" w:hAnsi="Arial" w:cs="Arial"/>
          <w:sz w:val="24"/>
          <w:szCs w:val="24"/>
        </w:rPr>
        <w:t xml:space="preserve">, panificadora Don Tilo, panificadora </w:t>
      </w:r>
      <w:proofErr w:type="spellStart"/>
      <w:r w:rsidR="001C458B">
        <w:rPr>
          <w:rFonts w:ascii="Arial" w:eastAsia="Calibri" w:hAnsi="Arial" w:cs="Arial"/>
          <w:sz w:val="24"/>
          <w:szCs w:val="24"/>
        </w:rPr>
        <w:t>Ruthy</w:t>
      </w:r>
      <w:proofErr w:type="spellEnd"/>
      <w:r w:rsidR="001C458B">
        <w:rPr>
          <w:rFonts w:ascii="Arial" w:eastAsia="Calibri" w:hAnsi="Arial" w:cs="Arial"/>
          <w:sz w:val="24"/>
          <w:szCs w:val="24"/>
        </w:rPr>
        <w:t xml:space="preserve">, Gladys Tours, Bonanza 2001 y JB Global Agro, del mismo modo se les solicito su colaboración al Centro Universitario del Sur, a las coordinaciones de periodismo y comunicación social. Se les invito mediante oficio al H. Ayuntamiento, en el cual se </w:t>
      </w:r>
      <w:r w:rsidR="001C458B">
        <w:rPr>
          <w:rFonts w:ascii="Arial" w:eastAsia="Calibri" w:hAnsi="Arial" w:cs="Arial"/>
          <w:sz w:val="24"/>
          <w:szCs w:val="24"/>
        </w:rPr>
        <w:lastRenderedPageBreak/>
        <w:t>presenta la jornada de servicios ante las regidoras Alejandra Michel Murguía</w:t>
      </w:r>
      <w:r w:rsidR="00C43D50">
        <w:rPr>
          <w:rFonts w:ascii="Arial" w:eastAsia="Calibri" w:hAnsi="Arial" w:cs="Arial"/>
          <w:sz w:val="24"/>
          <w:szCs w:val="24"/>
        </w:rPr>
        <w:t xml:space="preserve"> de la comisión de cultura, la regidora María Francisca Betancourt López de la comisión de </w:t>
      </w:r>
      <w:r w:rsidR="00D5166E">
        <w:rPr>
          <w:rFonts w:ascii="Arial" w:eastAsia="Calibri" w:hAnsi="Arial" w:cs="Arial"/>
          <w:sz w:val="24"/>
          <w:szCs w:val="24"/>
        </w:rPr>
        <w:t>educación,</w:t>
      </w:r>
      <w:r w:rsidR="00C43D50">
        <w:rPr>
          <w:rFonts w:ascii="Arial" w:eastAsia="Calibri" w:hAnsi="Arial" w:cs="Arial"/>
          <w:sz w:val="24"/>
          <w:szCs w:val="24"/>
        </w:rPr>
        <w:t xml:space="preserve"> así como el regidor Lorenzo Serratos Briseño de la comisión del deporte.</w:t>
      </w:r>
    </w:p>
    <w:p w14:paraId="64938DA3" w14:textId="27F9991B" w:rsidR="00EB4B1C" w:rsidRDefault="00EB4B1C" w:rsidP="003377B5">
      <w:pPr>
        <w:tabs>
          <w:tab w:val="left" w:pos="0"/>
        </w:tabs>
        <w:spacing w:line="360" w:lineRule="auto"/>
        <w:jc w:val="both"/>
        <w:rPr>
          <w:rFonts w:ascii="Arial" w:eastAsia="Calibri" w:hAnsi="Arial" w:cs="Arial"/>
          <w:sz w:val="24"/>
          <w:szCs w:val="24"/>
        </w:rPr>
      </w:pPr>
      <w:r>
        <w:rPr>
          <w:rFonts w:ascii="Arial" w:eastAsia="Calibri" w:hAnsi="Arial" w:cs="Arial"/>
          <w:sz w:val="24"/>
          <w:szCs w:val="24"/>
        </w:rPr>
        <w:t xml:space="preserve">Se participó en la campaña del mes del cáncer de mama, el cual </w:t>
      </w:r>
      <w:r w:rsidR="00B01ACD">
        <w:rPr>
          <w:rFonts w:ascii="Arial" w:eastAsia="Calibri" w:hAnsi="Arial" w:cs="Arial"/>
          <w:sz w:val="24"/>
          <w:szCs w:val="24"/>
        </w:rPr>
        <w:t xml:space="preserve">fue </w:t>
      </w:r>
      <w:r>
        <w:rPr>
          <w:rFonts w:ascii="Arial" w:eastAsia="Calibri" w:hAnsi="Arial" w:cs="Arial"/>
          <w:sz w:val="24"/>
          <w:szCs w:val="24"/>
        </w:rPr>
        <w:t>organizado por el ayu</w:t>
      </w:r>
      <w:r w:rsidR="00B01ACD">
        <w:rPr>
          <w:rFonts w:ascii="Arial" w:eastAsia="Calibri" w:hAnsi="Arial" w:cs="Arial"/>
          <w:sz w:val="24"/>
          <w:szCs w:val="24"/>
        </w:rPr>
        <w:t xml:space="preserve">ntamiento de Sayula, </w:t>
      </w:r>
      <w:r>
        <w:rPr>
          <w:rFonts w:ascii="Arial" w:eastAsia="Calibri" w:hAnsi="Arial" w:cs="Arial"/>
          <w:sz w:val="24"/>
          <w:szCs w:val="24"/>
        </w:rPr>
        <w:t>como equipo y siendo este uno de los temas del CDM, colaboramos en las campañas llevadas a cabo como lo fueron,</w:t>
      </w:r>
      <w:r w:rsidR="007F6660">
        <w:rPr>
          <w:rFonts w:ascii="Arial" w:eastAsia="Calibri" w:hAnsi="Arial" w:cs="Arial"/>
          <w:sz w:val="24"/>
          <w:szCs w:val="24"/>
        </w:rPr>
        <w:t xml:space="preserve"> colocación del moño rosa en el jardín principal, platica prevención del cáncer de mama impartida </w:t>
      </w:r>
      <w:r w:rsidR="00410A9D">
        <w:rPr>
          <w:rFonts w:ascii="Arial" w:eastAsia="Calibri" w:hAnsi="Arial" w:cs="Arial"/>
          <w:sz w:val="24"/>
          <w:szCs w:val="24"/>
        </w:rPr>
        <w:t>en el hospital comunitario de Sayula el día 19,</w:t>
      </w:r>
      <w:r>
        <w:rPr>
          <w:rFonts w:ascii="Arial" w:eastAsia="Calibri" w:hAnsi="Arial" w:cs="Arial"/>
          <w:sz w:val="24"/>
          <w:szCs w:val="24"/>
        </w:rPr>
        <w:t xml:space="preserve"> carrera rosa</w:t>
      </w:r>
      <w:r w:rsidR="007F6660">
        <w:rPr>
          <w:rFonts w:ascii="Arial" w:eastAsia="Calibri" w:hAnsi="Arial" w:cs="Arial"/>
          <w:sz w:val="24"/>
          <w:szCs w:val="24"/>
        </w:rPr>
        <w:t xml:space="preserve"> unidos contra el cáncer </w:t>
      </w:r>
      <w:r w:rsidR="00410A9D">
        <w:rPr>
          <w:rFonts w:ascii="Arial" w:eastAsia="Calibri" w:hAnsi="Arial" w:cs="Arial"/>
          <w:sz w:val="24"/>
          <w:szCs w:val="24"/>
        </w:rPr>
        <w:t>de mama</w:t>
      </w:r>
      <w:r w:rsidR="007F6660">
        <w:rPr>
          <w:rFonts w:ascii="Arial" w:eastAsia="Calibri" w:hAnsi="Arial" w:cs="Arial"/>
          <w:sz w:val="24"/>
          <w:szCs w:val="24"/>
        </w:rPr>
        <w:t xml:space="preserve"> el día 21,</w:t>
      </w:r>
      <w:r w:rsidR="00410A9D">
        <w:rPr>
          <w:rFonts w:ascii="Arial" w:eastAsia="Calibri" w:hAnsi="Arial" w:cs="Arial"/>
          <w:sz w:val="24"/>
          <w:szCs w:val="24"/>
        </w:rPr>
        <w:t xml:space="preserve"> platica prevención del cáncer en el centro de salud de la delegación de </w:t>
      </w:r>
      <w:proofErr w:type="spellStart"/>
      <w:r w:rsidR="00410A9D">
        <w:rPr>
          <w:rFonts w:ascii="Arial" w:eastAsia="Calibri" w:hAnsi="Arial" w:cs="Arial"/>
          <w:sz w:val="24"/>
          <w:szCs w:val="24"/>
        </w:rPr>
        <w:t>Usmajac</w:t>
      </w:r>
      <w:proofErr w:type="spellEnd"/>
      <w:r w:rsidR="00410A9D">
        <w:rPr>
          <w:rFonts w:ascii="Arial" w:eastAsia="Calibri" w:hAnsi="Arial" w:cs="Arial"/>
          <w:sz w:val="24"/>
          <w:szCs w:val="24"/>
        </w:rPr>
        <w:t xml:space="preserve"> el día 23.</w:t>
      </w:r>
    </w:p>
    <w:p w14:paraId="30BBB8FB" w14:textId="768748D7" w:rsidR="0000540D" w:rsidRDefault="00410A9D" w:rsidP="003377B5">
      <w:pPr>
        <w:tabs>
          <w:tab w:val="left" w:pos="0"/>
        </w:tabs>
        <w:spacing w:line="360" w:lineRule="auto"/>
        <w:jc w:val="both"/>
        <w:rPr>
          <w:rFonts w:ascii="Arial" w:eastAsia="Calibri" w:hAnsi="Arial" w:cs="Arial"/>
          <w:sz w:val="24"/>
          <w:szCs w:val="24"/>
        </w:rPr>
      </w:pPr>
      <w:r>
        <w:rPr>
          <w:rFonts w:ascii="Arial" w:eastAsia="Calibri" w:hAnsi="Arial" w:cs="Arial"/>
          <w:sz w:val="24"/>
          <w:szCs w:val="24"/>
        </w:rPr>
        <w:t xml:space="preserve">Asistimos a una capacitación de servidores públicos la cual fue proporcionada por el Ayuntamiento de Sayula el día </w:t>
      </w:r>
      <w:r w:rsidR="00D806C3">
        <w:rPr>
          <w:rFonts w:ascii="Arial" w:eastAsia="Calibri" w:hAnsi="Arial" w:cs="Arial"/>
          <w:sz w:val="24"/>
          <w:szCs w:val="24"/>
        </w:rPr>
        <w:t xml:space="preserve">11, por otro lado, se nos solicitó por la dirección de Desarrollo Humano, colaboración en el levantamiento de encuestas en la delegación de </w:t>
      </w:r>
      <w:proofErr w:type="spellStart"/>
      <w:r w:rsidR="00D806C3">
        <w:rPr>
          <w:rFonts w:ascii="Arial" w:eastAsia="Calibri" w:hAnsi="Arial" w:cs="Arial"/>
          <w:sz w:val="24"/>
          <w:szCs w:val="24"/>
        </w:rPr>
        <w:t>Usmajac</w:t>
      </w:r>
      <w:proofErr w:type="spellEnd"/>
      <w:r w:rsidR="00D806C3">
        <w:rPr>
          <w:rFonts w:ascii="Arial" w:eastAsia="Calibri" w:hAnsi="Arial" w:cs="Arial"/>
          <w:sz w:val="24"/>
          <w:szCs w:val="24"/>
        </w:rPr>
        <w:t>.</w:t>
      </w:r>
    </w:p>
    <w:p w14:paraId="3F02489F" w14:textId="608D4B36" w:rsidR="0000540D" w:rsidRDefault="0000540D" w:rsidP="003377B5">
      <w:pPr>
        <w:tabs>
          <w:tab w:val="left" w:pos="0"/>
        </w:tabs>
        <w:spacing w:line="360" w:lineRule="auto"/>
        <w:jc w:val="both"/>
        <w:rPr>
          <w:rFonts w:ascii="Arial" w:eastAsia="Calibri" w:hAnsi="Arial" w:cs="Arial"/>
          <w:sz w:val="24"/>
          <w:szCs w:val="24"/>
        </w:rPr>
      </w:pPr>
      <w:r>
        <w:rPr>
          <w:rFonts w:ascii="Arial" w:eastAsia="Calibri" w:hAnsi="Arial" w:cs="Arial"/>
          <w:sz w:val="24"/>
          <w:szCs w:val="24"/>
        </w:rPr>
        <w:t>En dicho mes impartimos taller con el tema “autoestima”, el cual fue impartido a la empresa Cajetas Lugo, sucursal Ocampo, contando con la p</w:t>
      </w:r>
      <w:r w:rsidR="00CA1380">
        <w:rPr>
          <w:rFonts w:ascii="Arial" w:eastAsia="Calibri" w:hAnsi="Arial" w:cs="Arial"/>
          <w:sz w:val="24"/>
          <w:szCs w:val="24"/>
        </w:rPr>
        <w:t>articipación de 17 asistentes</w:t>
      </w:r>
      <w:r>
        <w:rPr>
          <w:rFonts w:ascii="Arial" w:eastAsia="Calibri" w:hAnsi="Arial" w:cs="Arial"/>
          <w:sz w:val="24"/>
          <w:szCs w:val="24"/>
        </w:rPr>
        <w:t xml:space="preserve"> siendo 10 mujeres y 7 hombres con un rango de edad de los 20 a los 39 años, los participantes mostraron muy buena participación y empatía a las temáticas abordadas.</w:t>
      </w:r>
    </w:p>
    <w:p w14:paraId="278B4EBB" w14:textId="2F1467CA" w:rsidR="00CA1380" w:rsidRDefault="00CA1380" w:rsidP="003377B5">
      <w:pPr>
        <w:tabs>
          <w:tab w:val="left" w:pos="0"/>
        </w:tabs>
        <w:spacing w:line="360" w:lineRule="auto"/>
        <w:jc w:val="both"/>
        <w:rPr>
          <w:rFonts w:ascii="Arial" w:eastAsia="Calibri" w:hAnsi="Arial" w:cs="Arial"/>
          <w:sz w:val="24"/>
          <w:szCs w:val="24"/>
        </w:rPr>
      </w:pPr>
      <w:r>
        <w:rPr>
          <w:rFonts w:ascii="Arial" w:eastAsia="Calibri" w:hAnsi="Arial" w:cs="Arial"/>
          <w:sz w:val="24"/>
          <w:szCs w:val="24"/>
        </w:rPr>
        <w:t xml:space="preserve">Se llevó a cabo taller a funcionariado público con poder de </w:t>
      </w:r>
      <w:r w:rsidR="00F96DA3">
        <w:rPr>
          <w:rFonts w:ascii="Arial" w:eastAsia="Calibri" w:hAnsi="Arial" w:cs="Arial"/>
          <w:sz w:val="24"/>
          <w:szCs w:val="24"/>
        </w:rPr>
        <w:t>decisión, contamos con la participación de la dirección de desa</w:t>
      </w:r>
      <w:r w:rsidR="0036001B">
        <w:rPr>
          <w:rFonts w:ascii="Arial" w:eastAsia="Calibri" w:hAnsi="Arial" w:cs="Arial"/>
          <w:sz w:val="24"/>
          <w:szCs w:val="24"/>
        </w:rPr>
        <w:t xml:space="preserve">rrollo humano, protección civil, fomento agropecuario </w:t>
      </w:r>
      <w:r w:rsidR="00F96DA3">
        <w:rPr>
          <w:rFonts w:ascii="Arial" w:eastAsia="Calibri" w:hAnsi="Arial" w:cs="Arial"/>
          <w:sz w:val="24"/>
          <w:szCs w:val="24"/>
        </w:rPr>
        <w:t>y el juez municipal, asistiendo 6 hombres, así como 3 mujeres.</w:t>
      </w:r>
    </w:p>
    <w:p w14:paraId="33F620CC" w14:textId="661CD304" w:rsidR="00CA1380" w:rsidRDefault="00081A88" w:rsidP="003377B5">
      <w:pPr>
        <w:tabs>
          <w:tab w:val="left" w:pos="0"/>
        </w:tabs>
        <w:spacing w:line="360" w:lineRule="auto"/>
        <w:jc w:val="both"/>
        <w:rPr>
          <w:rFonts w:ascii="Arial" w:eastAsia="Calibri" w:hAnsi="Arial" w:cs="Arial"/>
          <w:sz w:val="24"/>
          <w:szCs w:val="24"/>
        </w:rPr>
      </w:pPr>
      <w:r>
        <w:rPr>
          <w:rFonts w:ascii="Arial" w:eastAsia="Calibri" w:hAnsi="Arial" w:cs="Arial"/>
          <w:sz w:val="24"/>
          <w:szCs w:val="24"/>
        </w:rPr>
        <w:t xml:space="preserve">En el área de asesorías </w:t>
      </w:r>
      <w:r w:rsidR="00564BE1">
        <w:rPr>
          <w:rFonts w:ascii="Arial" w:eastAsia="Calibri" w:hAnsi="Arial" w:cs="Arial"/>
          <w:sz w:val="24"/>
          <w:szCs w:val="24"/>
        </w:rPr>
        <w:t>se le brindo atención tres</w:t>
      </w:r>
      <w:r>
        <w:rPr>
          <w:rFonts w:ascii="Arial" w:eastAsia="Calibri" w:hAnsi="Arial" w:cs="Arial"/>
          <w:sz w:val="24"/>
          <w:szCs w:val="24"/>
        </w:rPr>
        <w:t xml:space="preserve"> usuaria</w:t>
      </w:r>
      <w:r w:rsidR="00901218">
        <w:rPr>
          <w:rFonts w:ascii="Arial" w:eastAsia="Calibri" w:hAnsi="Arial" w:cs="Arial"/>
          <w:sz w:val="24"/>
          <w:szCs w:val="24"/>
        </w:rPr>
        <w:t>s</w:t>
      </w:r>
      <w:r>
        <w:rPr>
          <w:rFonts w:ascii="Arial" w:eastAsia="Calibri" w:hAnsi="Arial" w:cs="Arial"/>
          <w:sz w:val="24"/>
          <w:szCs w:val="24"/>
        </w:rPr>
        <w:t xml:space="preserve"> de nuestra comunidad</w:t>
      </w:r>
      <w:r w:rsidR="00564BE1">
        <w:rPr>
          <w:rFonts w:ascii="Arial" w:eastAsia="Calibri" w:hAnsi="Arial" w:cs="Arial"/>
          <w:sz w:val="24"/>
          <w:szCs w:val="24"/>
        </w:rPr>
        <w:t xml:space="preserve"> de</w:t>
      </w:r>
      <w:r>
        <w:rPr>
          <w:rFonts w:ascii="Arial" w:eastAsia="Calibri" w:hAnsi="Arial" w:cs="Arial"/>
          <w:sz w:val="24"/>
          <w:szCs w:val="24"/>
        </w:rPr>
        <w:t xml:space="preserve"> la</w:t>
      </w:r>
      <w:r w:rsidR="00901218">
        <w:rPr>
          <w:rFonts w:ascii="Arial" w:eastAsia="Calibri" w:hAnsi="Arial" w:cs="Arial"/>
          <w:sz w:val="24"/>
          <w:szCs w:val="24"/>
        </w:rPr>
        <w:t>s</w:t>
      </w:r>
      <w:r>
        <w:rPr>
          <w:rFonts w:ascii="Arial" w:eastAsia="Calibri" w:hAnsi="Arial" w:cs="Arial"/>
          <w:sz w:val="24"/>
          <w:szCs w:val="24"/>
        </w:rPr>
        <w:t xml:space="preserve"> cual</w:t>
      </w:r>
      <w:r w:rsidR="00564BE1">
        <w:rPr>
          <w:rFonts w:ascii="Arial" w:eastAsia="Calibri" w:hAnsi="Arial" w:cs="Arial"/>
          <w:sz w:val="24"/>
          <w:szCs w:val="24"/>
        </w:rPr>
        <w:t>es a dos</w:t>
      </w:r>
      <w:r w:rsidR="00901218">
        <w:rPr>
          <w:rFonts w:ascii="Arial" w:eastAsia="Calibri" w:hAnsi="Arial" w:cs="Arial"/>
          <w:sz w:val="24"/>
          <w:szCs w:val="24"/>
        </w:rPr>
        <w:t xml:space="preserve"> se les asesoró y canalizo a las instituciones correspondientes.</w:t>
      </w:r>
      <w:r>
        <w:rPr>
          <w:rFonts w:ascii="Arial" w:eastAsia="Calibri" w:hAnsi="Arial" w:cs="Arial"/>
          <w:sz w:val="24"/>
          <w:szCs w:val="24"/>
        </w:rPr>
        <w:t xml:space="preserve"> </w:t>
      </w:r>
    </w:p>
    <w:p w14:paraId="68976409" w14:textId="0A68AED6" w:rsidR="001B5D80" w:rsidRPr="00555B1D" w:rsidRDefault="001B5D80" w:rsidP="00772843">
      <w:pPr>
        <w:tabs>
          <w:tab w:val="left" w:pos="0"/>
        </w:tabs>
        <w:spacing w:line="360" w:lineRule="auto"/>
        <w:jc w:val="center"/>
        <w:rPr>
          <w:rFonts w:ascii="Arial" w:hAnsi="Arial" w:cs="Arial"/>
          <w:b/>
          <w:sz w:val="24"/>
          <w:szCs w:val="24"/>
        </w:rPr>
      </w:pPr>
      <w:r w:rsidRPr="00555B1D">
        <w:rPr>
          <w:rFonts w:ascii="Arial" w:hAnsi="Arial" w:cs="Arial"/>
          <w:b/>
          <w:sz w:val="24"/>
          <w:szCs w:val="24"/>
        </w:rPr>
        <w:t>INFORME CUANTITATIVO:</w:t>
      </w:r>
    </w:p>
    <w:p w14:paraId="12E5A874" w14:textId="490126AA" w:rsidR="001B5D80" w:rsidRPr="00555B1D" w:rsidRDefault="001B5D80" w:rsidP="007E0052">
      <w:pPr>
        <w:tabs>
          <w:tab w:val="left" w:pos="0"/>
        </w:tabs>
        <w:spacing w:line="360" w:lineRule="auto"/>
        <w:jc w:val="both"/>
        <w:rPr>
          <w:rFonts w:ascii="Arial" w:hAnsi="Arial" w:cs="Arial"/>
          <w:sz w:val="24"/>
          <w:szCs w:val="24"/>
        </w:rPr>
      </w:pPr>
      <w:r w:rsidRPr="00555B1D">
        <w:rPr>
          <w:rFonts w:ascii="Arial" w:hAnsi="Arial" w:cs="Arial"/>
          <w:sz w:val="24"/>
          <w:szCs w:val="24"/>
        </w:rPr>
        <w:t>Las presentes gr</w:t>
      </w:r>
      <w:r w:rsidR="00DB590C" w:rsidRPr="00555B1D">
        <w:rPr>
          <w:rFonts w:ascii="Arial" w:hAnsi="Arial" w:cs="Arial"/>
          <w:sz w:val="24"/>
          <w:szCs w:val="24"/>
        </w:rPr>
        <w:t>á</w:t>
      </w:r>
      <w:r w:rsidRPr="00555B1D">
        <w:rPr>
          <w:rFonts w:ascii="Arial" w:hAnsi="Arial" w:cs="Arial"/>
          <w:sz w:val="24"/>
          <w:szCs w:val="24"/>
        </w:rPr>
        <w:t>ficas dan el resultado del trabajo realizado por el m</w:t>
      </w:r>
      <w:r w:rsidR="00DB590C" w:rsidRPr="00555B1D">
        <w:rPr>
          <w:rFonts w:ascii="Arial" w:hAnsi="Arial" w:cs="Arial"/>
          <w:sz w:val="24"/>
          <w:szCs w:val="24"/>
        </w:rPr>
        <w:t>ó</w:t>
      </w:r>
      <w:r w:rsidRPr="00555B1D">
        <w:rPr>
          <w:rFonts w:ascii="Arial" w:hAnsi="Arial" w:cs="Arial"/>
          <w:sz w:val="24"/>
          <w:szCs w:val="24"/>
        </w:rPr>
        <w:t xml:space="preserve">dulo del CDM, Sayula en el transcurso del mes de </w:t>
      </w:r>
      <w:r w:rsidR="00D5166E">
        <w:rPr>
          <w:rFonts w:ascii="Arial" w:hAnsi="Arial" w:cs="Arial"/>
          <w:sz w:val="24"/>
          <w:szCs w:val="24"/>
        </w:rPr>
        <w:t>octubre</w:t>
      </w:r>
      <w:r w:rsidRPr="00555B1D">
        <w:rPr>
          <w:rFonts w:ascii="Arial" w:hAnsi="Arial" w:cs="Arial"/>
          <w:sz w:val="24"/>
          <w:szCs w:val="24"/>
        </w:rPr>
        <w:t>.</w:t>
      </w:r>
    </w:p>
    <w:p w14:paraId="6520D1D1" w14:textId="77777777" w:rsidR="00BE27BF" w:rsidRDefault="00BE27BF" w:rsidP="004E5F4B">
      <w:pPr>
        <w:tabs>
          <w:tab w:val="left" w:pos="0"/>
        </w:tabs>
        <w:spacing w:line="240" w:lineRule="auto"/>
        <w:jc w:val="center"/>
        <w:rPr>
          <w:rFonts w:ascii="Arial" w:hAnsi="Arial" w:cs="Arial"/>
          <w:b/>
        </w:rPr>
      </w:pPr>
    </w:p>
    <w:p w14:paraId="4BA719DC" w14:textId="6D07F3CC" w:rsidR="00970138" w:rsidRPr="00555B1D" w:rsidRDefault="004B46C2" w:rsidP="004E5F4B">
      <w:pPr>
        <w:tabs>
          <w:tab w:val="left" w:pos="0"/>
        </w:tabs>
        <w:spacing w:line="240" w:lineRule="auto"/>
        <w:jc w:val="center"/>
        <w:rPr>
          <w:rFonts w:ascii="Arial" w:hAnsi="Arial" w:cs="Arial"/>
          <w:b/>
        </w:rPr>
      </w:pPr>
      <w:r w:rsidRPr="00555B1D">
        <w:rPr>
          <w:rFonts w:ascii="Arial" w:hAnsi="Arial" w:cs="Arial"/>
          <w:b/>
        </w:rPr>
        <w:t>TIPO DE ATENCIÓN OTORGADA</w:t>
      </w:r>
    </w:p>
    <w:p w14:paraId="6DF22960" w14:textId="77777777" w:rsidR="004B46C2" w:rsidRPr="00555B1D" w:rsidRDefault="00407FAA" w:rsidP="00407FAA">
      <w:pPr>
        <w:pStyle w:val="Prrafodelista"/>
        <w:numPr>
          <w:ilvl w:val="0"/>
          <w:numId w:val="1"/>
        </w:numPr>
        <w:tabs>
          <w:tab w:val="left" w:pos="0"/>
        </w:tabs>
        <w:spacing w:line="240" w:lineRule="auto"/>
        <w:jc w:val="both"/>
        <w:rPr>
          <w:rFonts w:ascii="Arial" w:hAnsi="Arial" w:cs="Arial"/>
          <w:b/>
        </w:rPr>
      </w:pPr>
      <w:r w:rsidRPr="00555B1D">
        <w:rPr>
          <w:rFonts w:ascii="Arial" w:hAnsi="Arial" w:cs="Arial"/>
          <w:b/>
        </w:rPr>
        <w:t>Atenciones otorgadas en el área de profesionistas:</w:t>
      </w:r>
    </w:p>
    <w:p w14:paraId="39C95AD2" w14:textId="77777777" w:rsidR="004B46C2" w:rsidRPr="00555B1D" w:rsidRDefault="004B46C2" w:rsidP="004B46C2">
      <w:pPr>
        <w:tabs>
          <w:tab w:val="left" w:pos="0"/>
        </w:tabs>
        <w:spacing w:line="240" w:lineRule="auto"/>
        <w:jc w:val="both"/>
        <w:rPr>
          <w:rFonts w:ascii="Arial" w:hAnsi="Arial" w:cs="Arial"/>
          <w:b/>
        </w:rPr>
      </w:pPr>
    </w:p>
    <w:p w14:paraId="7CAE0673" w14:textId="3087D319" w:rsidR="004B46C2" w:rsidRDefault="004B46C2" w:rsidP="004B46C2">
      <w:pPr>
        <w:tabs>
          <w:tab w:val="left" w:pos="0"/>
        </w:tabs>
        <w:spacing w:line="240" w:lineRule="auto"/>
        <w:jc w:val="both"/>
        <w:rPr>
          <w:rFonts w:ascii="Arial" w:hAnsi="Arial" w:cs="Arial"/>
          <w:b/>
        </w:rPr>
      </w:pPr>
    </w:p>
    <w:tbl>
      <w:tblPr>
        <w:tblStyle w:val="Tablaconcuadrcula"/>
        <w:tblW w:w="0" w:type="auto"/>
        <w:tblInd w:w="846" w:type="dxa"/>
        <w:tblLook w:val="04A0" w:firstRow="1" w:lastRow="0" w:firstColumn="1" w:lastColumn="0" w:noHBand="0" w:noVBand="1"/>
      </w:tblPr>
      <w:tblGrid>
        <w:gridCol w:w="2096"/>
        <w:gridCol w:w="1306"/>
        <w:gridCol w:w="850"/>
      </w:tblGrid>
      <w:tr w:rsidR="00F7562F" w14:paraId="5AC38D3A" w14:textId="77777777" w:rsidTr="00F7562F">
        <w:tc>
          <w:tcPr>
            <w:tcW w:w="2096" w:type="dxa"/>
          </w:tcPr>
          <w:p w14:paraId="6934F2BE" w14:textId="2D189FB9" w:rsidR="00F7562F" w:rsidRDefault="00F7562F" w:rsidP="00F7562F">
            <w:pPr>
              <w:tabs>
                <w:tab w:val="left" w:pos="0"/>
              </w:tabs>
              <w:jc w:val="both"/>
              <w:rPr>
                <w:rFonts w:ascii="Arial" w:hAnsi="Arial" w:cs="Arial"/>
                <w:b/>
              </w:rPr>
            </w:pPr>
            <w:r w:rsidRPr="00555B1D">
              <w:rPr>
                <w:rFonts w:ascii="Arial" w:hAnsi="Arial" w:cs="Arial"/>
                <w:sz w:val="20"/>
                <w:szCs w:val="20"/>
              </w:rPr>
              <w:t>Profesionista</w:t>
            </w:r>
            <w:r w:rsidRPr="00555B1D">
              <w:rPr>
                <w:rFonts w:ascii="Arial" w:hAnsi="Arial" w:cs="Arial"/>
                <w:sz w:val="20"/>
                <w:szCs w:val="20"/>
              </w:rPr>
              <w:tab/>
            </w:r>
            <w:r w:rsidRPr="00555B1D">
              <w:rPr>
                <w:rFonts w:ascii="Arial" w:hAnsi="Arial" w:cs="Arial"/>
                <w:sz w:val="20"/>
                <w:szCs w:val="20"/>
              </w:rPr>
              <w:tab/>
            </w:r>
          </w:p>
        </w:tc>
        <w:tc>
          <w:tcPr>
            <w:tcW w:w="1306" w:type="dxa"/>
          </w:tcPr>
          <w:p w14:paraId="2F5164BA" w14:textId="24B453A6" w:rsidR="00F7562F" w:rsidRDefault="00F7562F" w:rsidP="00F7562F">
            <w:pPr>
              <w:tabs>
                <w:tab w:val="left" w:pos="0"/>
              </w:tabs>
              <w:jc w:val="both"/>
              <w:rPr>
                <w:rFonts w:ascii="Arial" w:hAnsi="Arial" w:cs="Arial"/>
                <w:b/>
              </w:rPr>
            </w:pPr>
            <w:r w:rsidRPr="00555B1D">
              <w:rPr>
                <w:rFonts w:ascii="Arial" w:hAnsi="Arial" w:cs="Arial"/>
                <w:sz w:val="20"/>
                <w:szCs w:val="20"/>
              </w:rPr>
              <w:t>Hombres</w:t>
            </w:r>
          </w:p>
        </w:tc>
        <w:tc>
          <w:tcPr>
            <w:tcW w:w="850" w:type="dxa"/>
          </w:tcPr>
          <w:p w14:paraId="69492904" w14:textId="77777777" w:rsidR="00F7562F" w:rsidRDefault="00F7562F" w:rsidP="00F7562F">
            <w:pPr>
              <w:tabs>
                <w:tab w:val="left" w:pos="0"/>
              </w:tabs>
              <w:jc w:val="both"/>
              <w:rPr>
                <w:rFonts w:ascii="Arial" w:hAnsi="Arial" w:cs="Arial"/>
                <w:sz w:val="20"/>
                <w:szCs w:val="20"/>
              </w:rPr>
            </w:pPr>
            <w:r w:rsidRPr="00555B1D">
              <w:rPr>
                <w:rFonts w:ascii="Arial" w:hAnsi="Arial" w:cs="Arial"/>
                <w:sz w:val="20"/>
                <w:szCs w:val="20"/>
              </w:rPr>
              <w:t>Mujer</w:t>
            </w:r>
          </w:p>
          <w:p w14:paraId="6091F727" w14:textId="78BC4251" w:rsidR="00BF24EE" w:rsidRDefault="00BF24EE" w:rsidP="00F7562F">
            <w:pPr>
              <w:tabs>
                <w:tab w:val="left" w:pos="0"/>
              </w:tabs>
              <w:jc w:val="both"/>
              <w:rPr>
                <w:rFonts w:ascii="Arial" w:hAnsi="Arial" w:cs="Arial"/>
                <w:b/>
              </w:rPr>
            </w:pPr>
          </w:p>
        </w:tc>
      </w:tr>
      <w:tr w:rsidR="00F7562F" w14:paraId="4E25DC26" w14:textId="77777777" w:rsidTr="00F7562F">
        <w:tc>
          <w:tcPr>
            <w:tcW w:w="2096" w:type="dxa"/>
          </w:tcPr>
          <w:p w14:paraId="1B0DBFCA" w14:textId="7119BBCB" w:rsidR="00F7562F" w:rsidRDefault="00F7562F" w:rsidP="00F7562F">
            <w:pPr>
              <w:tabs>
                <w:tab w:val="left" w:pos="0"/>
              </w:tabs>
              <w:jc w:val="both"/>
              <w:rPr>
                <w:rFonts w:ascii="Arial" w:hAnsi="Arial" w:cs="Arial"/>
                <w:b/>
              </w:rPr>
            </w:pPr>
            <w:r w:rsidRPr="00555B1D">
              <w:rPr>
                <w:rFonts w:ascii="Arial" w:hAnsi="Arial" w:cs="Arial"/>
                <w:sz w:val="20"/>
                <w:szCs w:val="20"/>
              </w:rPr>
              <w:t>Trabajadora Social</w:t>
            </w:r>
          </w:p>
        </w:tc>
        <w:tc>
          <w:tcPr>
            <w:tcW w:w="1306" w:type="dxa"/>
          </w:tcPr>
          <w:p w14:paraId="79837A6D" w14:textId="0346435A" w:rsidR="00F7562F" w:rsidRDefault="00F7562F" w:rsidP="00F7562F">
            <w:pPr>
              <w:tabs>
                <w:tab w:val="left" w:pos="0"/>
              </w:tabs>
              <w:jc w:val="both"/>
              <w:rPr>
                <w:rFonts w:ascii="Arial" w:hAnsi="Arial" w:cs="Arial"/>
                <w:b/>
              </w:rPr>
            </w:pPr>
            <w:r>
              <w:rPr>
                <w:rFonts w:ascii="Arial" w:hAnsi="Arial" w:cs="Arial"/>
                <w:sz w:val="20"/>
                <w:szCs w:val="20"/>
              </w:rPr>
              <w:t>0</w:t>
            </w:r>
          </w:p>
        </w:tc>
        <w:tc>
          <w:tcPr>
            <w:tcW w:w="850" w:type="dxa"/>
          </w:tcPr>
          <w:p w14:paraId="43FCA3D4" w14:textId="399276B0" w:rsidR="00F7562F" w:rsidRDefault="00F7562F" w:rsidP="00F7562F">
            <w:pPr>
              <w:tabs>
                <w:tab w:val="left" w:pos="0"/>
              </w:tabs>
              <w:jc w:val="both"/>
              <w:rPr>
                <w:rFonts w:ascii="Arial" w:hAnsi="Arial" w:cs="Arial"/>
                <w:b/>
              </w:rPr>
            </w:pPr>
            <w:r>
              <w:rPr>
                <w:rFonts w:ascii="Arial" w:hAnsi="Arial" w:cs="Arial"/>
                <w:sz w:val="20"/>
                <w:szCs w:val="20"/>
              </w:rPr>
              <w:t>3</w:t>
            </w:r>
          </w:p>
        </w:tc>
      </w:tr>
      <w:tr w:rsidR="00F7562F" w14:paraId="03E9AE7E" w14:textId="77777777" w:rsidTr="00F7562F">
        <w:tc>
          <w:tcPr>
            <w:tcW w:w="2096" w:type="dxa"/>
          </w:tcPr>
          <w:p w14:paraId="1D7B795F" w14:textId="42E0111C" w:rsidR="00F7562F" w:rsidRDefault="00F7562F" w:rsidP="00F7562F">
            <w:pPr>
              <w:tabs>
                <w:tab w:val="left" w:pos="0"/>
              </w:tabs>
              <w:jc w:val="both"/>
              <w:rPr>
                <w:rFonts w:ascii="Arial" w:hAnsi="Arial" w:cs="Arial"/>
                <w:b/>
              </w:rPr>
            </w:pPr>
            <w:r w:rsidRPr="00555B1D">
              <w:rPr>
                <w:rFonts w:ascii="Arial" w:hAnsi="Arial" w:cs="Arial"/>
                <w:sz w:val="20"/>
                <w:szCs w:val="20"/>
              </w:rPr>
              <w:t>Psicología</w:t>
            </w:r>
          </w:p>
        </w:tc>
        <w:tc>
          <w:tcPr>
            <w:tcW w:w="1306" w:type="dxa"/>
          </w:tcPr>
          <w:p w14:paraId="24EBE3A4" w14:textId="28FD417B" w:rsidR="00F7562F" w:rsidRDefault="00F7562F" w:rsidP="00F7562F">
            <w:pPr>
              <w:tabs>
                <w:tab w:val="left" w:pos="0"/>
              </w:tabs>
              <w:jc w:val="both"/>
              <w:rPr>
                <w:rFonts w:ascii="Arial" w:hAnsi="Arial" w:cs="Arial"/>
                <w:b/>
              </w:rPr>
            </w:pPr>
            <w:r>
              <w:rPr>
                <w:rFonts w:ascii="Arial" w:hAnsi="Arial" w:cs="Arial"/>
                <w:sz w:val="20"/>
                <w:szCs w:val="20"/>
              </w:rPr>
              <w:t>0</w:t>
            </w:r>
          </w:p>
        </w:tc>
        <w:tc>
          <w:tcPr>
            <w:tcW w:w="850" w:type="dxa"/>
          </w:tcPr>
          <w:p w14:paraId="0888D1EA" w14:textId="16C5CB27" w:rsidR="00F7562F" w:rsidRDefault="00F7562F" w:rsidP="00F7562F">
            <w:pPr>
              <w:tabs>
                <w:tab w:val="left" w:pos="0"/>
              </w:tabs>
              <w:jc w:val="both"/>
              <w:rPr>
                <w:rFonts w:ascii="Arial" w:hAnsi="Arial" w:cs="Arial"/>
                <w:b/>
              </w:rPr>
            </w:pPr>
            <w:r>
              <w:rPr>
                <w:rFonts w:ascii="Arial" w:hAnsi="Arial" w:cs="Arial"/>
                <w:sz w:val="20"/>
                <w:szCs w:val="20"/>
              </w:rPr>
              <w:t>3</w:t>
            </w:r>
          </w:p>
        </w:tc>
      </w:tr>
      <w:tr w:rsidR="00F7562F" w14:paraId="5CE5722C" w14:textId="77777777" w:rsidTr="00F7562F">
        <w:tc>
          <w:tcPr>
            <w:tcW w:w="2096" w:type="dxa"/>
          </w:tcPr>
          <w:p w14:paraId="36D7B8E5" w14:textId="3D0F44E0" w:rsidR="00F7562F" w:rsidRDefault="00F7562F" w:rsidP="00F7562F">
            <w:pPr>
              <w:tabs>
                <w:tab w:val="left" w:pos="0"/>
              </w:tabs>
              <w:jc w:val="both"/>
              <w:rPr>
                <w:rFonts w:ascii="Arial" w:hAnsi="Arial" w:cs="Arial"/>
                <w:b/>
              </w:rPr>
            </w:pPr>
            <w:r w:rsidRPr="00555B1D">
              <w:rPr>
                <w:rFonts w:ascii="Arial" w:hAnsi="Arial" w:cs="Arial"/>
                <w:sz w:val="20"/>
                <w:szCs w:val="20"/>
              </w:rPr>
              <w:t>Jurídica</w:t>
            </w:r>
          </w:p>
        </w:tc>
        <w:tc>
          <w:tcPr>
            <w:tcW w:w="1306" w:type="dxa"/>
          </w:tcPr>
          <w:p w14:paraId="0CDCE79C" w14:textId="0DD21793" w:rsidR="00F7562F" w:rsidRDefault="00F7562F" w:rsidP="00F7562F">
            <w:pPr>
              <w:tabs>
                <w:tab w:val="left" w:pos="0"/>
              </w:tabs>
              <w:jc w:val="both"/>
              <w:rPr>
                <w:rFonts w:ascii="Arial" w:hAnsi="Arial" w:cs="Arial"/>
                <w:b/>
              </w:rPr>
            </w:pPr>
            <w:r>
              <w:rPr>
                <w:rFonts w:ascii="Arial" w:hAnsi="Arial" w:cs="Arial"/>
                <w:sz w:val="20"/>
                <w:szCs w:val="20"/>
              </w:rPr>
              <w:t>0</w:t>
            </w:r>
          </w:p>
        </w:tc>
        <w:tc>
          <w:tcPr>
            <w:tcW w:w="850" w:type="dxa"/>
          </w:tcPr>
          <w:p w14:paraId="11AE0AEA" w14:textId="4FDF1FD8" w:rsidR="00F7562F" w:rsidRDefault="00F7562F" w:rsidP="00F7562F">
            <w:pPr>
              <w:tabs>
                <w:tab w:val="left" w:pos="0"/>
              </w:tabs>
              <w:jc w:val="both"/>
              <w:rPr>
                <w:rFonts w:ascii="Arial" w:hAnsi="Arial" w:cs="Arial"/>
                <w:b/>
              </w:rPr>
            </w:pPr>
            <w:r>
              <w:rPr>
                <w:rFonts w:ascii="Arial" w:hAnsi="Arial" w:cs="Arial"/>
                <w:sz w:val="20"/>
                <w:szCs w:val="20"/>
              </w:rPr>
              <w:t>3</w:t>
            </w:r>
          </w:p>
        </w:tc>
      </w:tr>
    </w:tbl>
    <w:p w14:paraId="47A7FA78" w14:textId="79B91BF6" w:rsidR="004B46C2" w:rsidRPr="00555B1D" w:rsidRDefault="004B46C2" w:rsidP="004B46C2"/>
    <w:p w14:paraId="1240AE67" w14:textId="096042A1" w:rsidR="004B46C2" w:rsidRPr="00555B1D" w:rsidRDefault="006541F8" w:rsidP="004B46C2">
      <w:r w:rsidRPr="00555B1D">
        <w:rPr>
          <w:noProof/>
          <w:lang w:eastAsia="es-MX"/>
        </w:rPr>
        <w:drawing>
          <wp:anchor distT="0" distB="0" distL="114300" distR="114300" simplePos="0" relativeHeight="251652608" behindDoc="0" locked="0" layoutInCell="1" allowOverlap="1" wp14:anchorId="720A502C" wp14:editId="4CE8D65B">
            <wp:simplePos x="0" y="0"/>
            <wp:positionH relativeFrom="margin">
              <wp:align>left</wp:align>
            </wp:positionH>
            <wp:positionV relativeFrom="paragraph">
              <wp:posOffset>8890</wp:posOffset>
            </wp:positionV>
            <wp:extent cx="4813300" cy="2121535"/>
            <wp:effectExtent l="0" t="0" r="6350" b="12065"/>
            <wp:wrapSquare wrapText="bothSides"/>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566F72F8" w14:textId="77777777" w:rsidR="00990C97" w:rsidRPr="00555B1D" w:rsidRDefault="004B46C2" w:rsidP="004B46C2">
      <w:r w:rsidRPr="00555B1D">
        <w:br w:type="textWrapping" w:clear="all"/>
      </w:r>
    </w:p>
    <w:p w14:paraId="6497FA77" w14:textId="77777777" w:rsidR="00970138" w:rsidRPr="00555B1D" w:rsidRDefault="00970138" w:rsidP="0058772E"/>
    <w:p w14:paraId="5360BB08" w14:textId="77777777" w:rsidR="006541F8" w:rsidRDefault="006541F8" w:rsidP="0058772E">
      <w:pPr>
        <w:jc w:val="center"/>
        <w:rPr>
          <w:rFonts w:ascii="Arial" w:hAnsi="Arial" w:cs="Arial"/>
        </w:rPr>
      </w:pPr>
    </w:p>
    <w:p w14:paraId="6F23F0FB" w14:textId="77777777" w:rsidR="006541F8" w:rsidRDefault="006541F8" w:rsidP="0058772E">
      <w:pPr>
        <w:jc w:val="center"/>
        <w:rPr>
          <w:rFonts w:ascii="Arial" w:hAnsi="Arial" w:cs="Arial"/>
        </w:rPr>
      </w:pPr>
    </w:p>
    <w:p w14:paraId="5A8D6836" w14:textId="77777777" w:rsidR="006541F8" w:rsidRDefault="006541F8" w:rsidP="0058772E">
      <w:pPr>
        <w:jc w:val="center"/>
        <w:rPr>
          <w:rFonts w:ascii="Arial" w:hAnsi="Arial" w:cs="Arial"/>
        </w:rPr>
      </w:pPr>
    </w:p>
    <w:p w14:paraId="768917E8" w14:textId="551C6337" w:rsidR="00F7562F" w:rsidRDefault="00F7562F" w:rsidP="006541F8">
      <w:pPr>
        <w:rPr>
          <w:rFonts w:ascii="Arial" w:hAnsi="Arial" w:cs="Arial"/>
        </w:rPr>
      </w:pPr>
    </w:p>
    <w:p w14:paraId="3D171976" w14:textId="3A388D99" w:rsidR="00F7562F" w:rsidRDefault="00F7562F" w:rsidP="006541F8">
      <w:pPr>
        <w:rPr>
          <w:rFonts w:ascii="Arial" w:hAnsi="Arial" w:cs="Arial"/>
        </w:rPr>
      </w:pPr>
    </w:p>
    <w:p w14:paraId="269CF63C" w14:textId="77777777" w:rsidR="00F7562F" w:rsidRDefault="00F7562F" w:rsidP="006541F8">
      <w:pPr>
        <w:rPr>
          <w:rFonts w:ascii="Arial" w:hAnsi="Arial" w:cs="Arial"/>
        </w:rPr>
      </w:pPr>
    </w:p>
    <w:p w14:paraId="7B46C52F" w14:textId="77777777" w:rsidR="006541F8" w:rsidRDefault="006541F8" w:rsidP="0058772E">
      <w:pPr>
        <w:jc w:val="center"/>
        <w:rPr>
          <w:rFonts w:ascii="Arial" w:hAnsi="Arial" w:cs="Arial"/>
        </w:rPr>
      </w:pPr>
    </w:p>
    <w:p w14:paraId="6F342AD9" w14:textId="77777777" w:rsidR="006541F8" w:rsidRDefault="006541F8" w:rsidP="0058772E">
      <w:pPr>
        <w:jc w:val="center"/>
        <w:rPr>
          <w:rFonts w:ascii="Arial" w:hAnsi="Arial" w:cs="Arial"/>
        </w:rPr>
      </w:pPr>
    </w:p>
    <w:p w14:paraId="64BF9C6D" w14:textId="77777777" w:rsidR="006541F8" w:rsidRDefault="006541F8" w:rsidP="0058772E">
      <w:pPr>
        <w:jc w:val="center"/>
        <w:rPr>
          <w:rFonts w:ascii="Arial" w:hAnsi="Arial" w:cs="Arial"/>
        </w:rPr>
      </w:pPr>
    </w:p>
    <w:p w14:paraId="41D8A09F" w14:textId="77777777" w:rsidR="006541F8" w:rsidRDefault="006541F8" w:rsidP="0058772E">
      <w:pPr>
        <w:jc w:val="center"/>
        <w:rPr>
          <w:rFonts w:ascii="Arial" w:hAnsi="Arial" w:cs="Arial"/>
        </w:rPr>
      </w:pPr>
    </w:p>
    <w:p w14:paraId="6B37B4A8" w14:textId="77777777" w:rsidR="006541F8" w:rsidRDefault="006541F8" w:rsidP="0058772E">
      <w:pPr>
        <w:jc w:val="center"/>
        <w:rPr>
          <w:rFonts w:ascii="Arial" w:hAnsi="Arial" w:cs="Arial"/>
        </w:rPr>
      </w:pPr>
    </w:p>
    <w:p w14:paraId="76F66306" w14:textId="77777777" w:rsidR="00F7562F" w:rsidRDefault="00F7562F" w:rsidP="0058772E">
      <w:pPr>
        <w:jc w:val="center"/>
        <w:rPr>
          <w:rFonts w:ascii="Arial" w:hAnsi="Arial" w:cs="Arial"/>
        </w:rPr>
      </w:pPr>
    </w:p>
    <w:p w14:paraId="594D286B" w14:textId="4A45E887" w:rsidR="00CF0EC6" w:rsidRPr="00555B1D" w:rsidRDefault="002E466B" w:rsidP="0058772E">
      <w:pPr>
        <w:jc w:val="center"/>
        <w:rPr>
          <w:rFonts w:ascii="Arial" w:hAnsi="Arial" w:cs="Arial"/>
        </w:rPr>
      </w:pPr>
      <w:r w:rsidRPr="00555B1D">
        <w:rPr>
          <w:rFonts w:ascii="Arial" w:hAnsi="Arial" w:cs="Arial"/>
        </w:rPr>
        <w:t>EDADES DE LA POBLACIÓN ATENDIDA</w:t>
      </w:r>
    </w:p>
    <w:p w14:paraId="0014738E" w14:textId="77777777"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Gráfica que muestra los rangos de edad de las personas atendidas:</w:t>
      </w:r>
    </w:p>
    <w:tbl>
      <w:tblPr>
        <w:tblStyle w:val="Tablanormal11"/>
        <w:tblW w:w="0" w:type="auto"/>
        <w:tblLook w:val="04A0" w:firstRow="1" w:lastRow="0" w:firstColumn="1" w:lastColumn="0" w:noHBand="0" w:noVBand="1"/>
      </w:tblPr>
      <w:tblGrid>
        <w:gridCol w:w="1951"/>
        <w:gridCol w:w="1559"/>
        <w:gridCol w:w="1843"/>
      </w:tblGrid>
      <w:tr w:rsidR="004B46C2" w:rsidRPr="00555B1D" w14:paraId="39DD154A" w14:textId="77777777" w:rsidTr="003A469D">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1951" w:type="dxa"/>
          </w:tcPr>
          <w:p w14:paraId="2BA1CA88" w14:textId="77777777" w:rsidR="004B46C2" w:rsidRPr="00555B1D" w:rsidRDefault="004B46C2" w:rsidP="00990C97">
            <w:pPr>
              <w:tabs>
                <w:tab w:val="left" w:pos="0"/>
              </w:tabs>
              <w:jc w:val="both"/>
              <w:rPr>
                <w:rFonts w:ascii="Arial" w:hAnsi="Arial" w:cs="Arial"/>
                <w:bCs w:val="0"/>
                <w:sz w:val="20"/>
                <w:szCs w:val="20"/>
              </w:rPr>
            </w:pPr>
            <w:r w:rsidRPr="00555B1D">
              <w:rPr>
                <w:rFonts w:ascii="Arial" w:hAnsi="Arial" w:cs="Arial"/>
                <w:bCs w:val="0"/>
                <w:sz w:val="20"/>
                <w:szCs w:val="20"/>
              </w:rPr>
              <w:t>Edad</w:t>
            </w:r>
          </w:p>
        </w:tc>
        <w:tc>
          <w:tcPr>
            <w:tcW w:w="1559" w:type="dxa"/>
          </w:tcPr>
          <w:p w14:paraId="78E382DE"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r w:rsidRPr="00555B1D">
              <w:rPr>
                <w:rFonts w:ascii="Arial" w:hAnsi="Arial" w:cs="Arial"/>
                <w:bCs w:val="0"/>
                <w:sz w:val="20"/>
                <w:szCs w:val="20"/>
              </w:rPr>
              <w:tab/>
            </w:r>
          </w:p>
        </w:tc>
        <w:tc>
          <w:tcPr>
            <w:tcW w:w="1843" w:type="dxa"/>
          </w:tcPr>
          <w:p w14:paraId="4B2086B8"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B46C2" w:rsidRPr="00555B1D" w14:paraId="0BB9CDE0" w14:textId="77777777" w:rsidTr="003A469D">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186868E"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15-29 años</w:t>
            </w:r>
            <w:r w:rsidRPr="00555B1D">
              <w:rPr>
                <w:rFonts w:ascii="Arial" w:hAnsi="Arial" w:cs="Arial"/>
                <w:b w:val="0"/>
                <w:bCs w:val="0"/>
                <w:sz w:val="20"/>
                <w:szCs w:val="20"/>
              </w:rPr>
              <w:tab/>
            </w:r>
          </w:p>
        </w:tc>
        <w:tc>
          <w:tcPr>
            <w:tcW w:w="1559" w:type="dxa"/>
          </w:tcPr>
          <w:p w14:paraId="50E4EB26" w14:textId="77777777"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43" w:type="dxa"/>
          </w:tcPr>
          <w:p w14:paraId="791DEA7E" w14:textId="5C45A9B0" w:rsidR="004B46C2" w:rsidRPr="00555B1D" w:rsidRDefault="00B54311"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4B46C2" w:rsidRPr="00555B1D" w14:paraId="46BE95B0" w14:textId="77777777" w:rsidTr="003A469D">
        <w:trPr>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21BC5A4"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30-44 años</w:t>
            </w:r>
            <w:r w:rsidRPr="00555B1D">
              <w:rPr>
                <w:rFonts w:ascii="Arial" w:hAnsi="Arial" w:cs="Arial"/>
                <w:b w:val="0"/>
                <w:bCs w:val="0"/>
                <w:sz w:val="20"/>
                <w:szCs w:val="20"/>
              </w:rPr>
              <w:tab/>
            </w:r>
          </w:p>
        </w:tc>
        <w:tc>
          <w:tcPr>
            <w:tcW w:w="1559" w:type="dxa"/>
          </w:tcPr>
          <w:p w14:paraId="2E7A186B" w14:textId="77777777"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43" w:type="dxa"/>
          </w:tcPr>
          <w:p w14:paraId="1D0793D2" w14:textId="58A8080E" w:rsidR="004B46C2" w:rsidRPr="00555B1D" w:rsidRDefault="00901218"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4B46C2" w:rsidRPr="00555B1D" w14:paraId="2BF7CC1B" w14:textId="77777777" w:rsidTr="003A469D">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951" w:type="dxa"/>
          </w:tcPr>
          <w:p w14:paraId="188155D6"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45-59 años</w:t>
            </w:r>
          </w:p>
        </w:tc>
        <w:tc>
          <w:tcPr>
            <w:tcW w:w="1559" w:type="dxa"/>
          </w:tcPr>
          <w:p w14:paraId="34C69E80" w14:textId="3F788AAA"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43" w:type="dxa"/>
          </w:tcPr>
          <w:p w14:paraId="42BB7156" w14:textId="142AD275"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B46C2" w:rsidRPr="00555B1D" w14:paraId="300573CE" w14:textId="77777777" w:rsidTr="003A469D">
        <w:trPr>
          <w:trHeight w:val="308"/>
        </w:trPr>
        <w:tc>
          <w:tcPr>
            <w:cnfStyle w:val="001000000000" w:firstRow="0" w:lastRow="0" w:firstColumn="1" w:lastColumn="0" w:oddVBand="0" w:evenVBand="0" w:oddHBand="0" w:evenHBand="0" w:firstRowFirstColumn="0" w:firstRowLastColumn="0" w:lastRowFirstColumn="0" w:lastRowLastColumn="0"/>
            <w:tcW w:w="1951" w:type="dxa"/>
          </w:tcPr>
          <w:p w14:paraId="5C5DF5CF"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+ 60</w:t>
            </w:r>
          </w:p>
        </w:tc>
        <w:tc>
          <w:tcPr>
            <w:tcW w:w="1559" w:type="dxa"/>
          </w:tcPr>
          <w:p w14:paraId="1BABE36A" w14:textId="04FAD598"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43" w:type="dxa"/>
          </w:tcPr>
          <w:p w14:paraId="2C400B7D" w14:textId="14E0459B"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C3884EB" w14:textId="77777777" w:rsidR="009F0716" w:rsidRPr="00555B1D" w:rsidRDefault="002E466B" w:rsidP="004B46C2">
      <w:pPr>
        <w:jc w:val="both"/>
        <w:rPr>
          <w:sz w:val="20"/>
          <w:szCs w:val="20"/>
        </w:rPr>
      </w:pPr>
      <w:r w:rsidRPr="00555B1D">
        <w:rPr>
          <w:noProof/>
          <w:lang w:eastAsia="es-MX"/>
        </w:rPr>
        <w:drawing>
          <wp:anchor distT="0" distB="0" distL="114300" distR="114300" simplePos="0" relativeHeight="251653632" behindDoc="0" locked="0" layoutInCell="1" allowOverlap="1" wp14:anchorId="2C5EDFA3" wp14:editId="58F2504F">
            <wp:simplePos x="0" y="0"/>
            <wp:positionH relativeFrom="margin">
              <wp:posOffset>618490</wp:posOffset>
            </wp:positionH>
            <wp:positionV relativeFrom="paragraph">
              <wp:posOffset>156210</wp:posOffset>
            </wp:positionV>
            <wp:extent cx="4890135" cy="1811020"/>
            <wp:effectExtent l="0" t="0" r="5715" b="17780"/>
            <wp:wrapTopAndBottom/>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7F501877" w14:textId="77777777" w:rsidR="002E466B" w:rsidRPr="00555B1D" w:rsidRDefault="002E466B" w:rsidP="003A469D"/>
    <w:p w14:paraId="3EC7790D" w14:textId="77777777" w:rsidR="002E466B" w:rsidRPr="00555B1D" w:rsidRDefault="002E466B" w:rsidP="00F226B0">
      <w:pPr>
        <w:jc w:val="center"/>
        <w:rPr>
          <w:rFonts w:ascii="Arial" w:hAnsi="Arial" w:cs="Arial"/>
        </w:rPr>
      </w:pPr>
      <w:r w:rsidRPr="00555B1D">
        <w:rPr>
          <w:rFonts w:ascii="Arial" w:hAnsi="Arial" w:cs="Arial"/>
        </w:rPr>
        <w:t>CARACTERÍSTICAS DE LA POBLACIÓN ATENDIDA</w:t>
      </w:r>
    </w:p>
    <w:p w14:paraId="057BD040" w14:textId="00FB404D"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 xml:space="preserve">La presente gráfica </w:t>
      </w:r>
      <w:r w:rsidR="00A95962" w:rsidRPr="00555B1D">
        <w:rPr>
          <w:rFonts w:ascii="Arial" w:hAnsi="Arial" w:cs="Arial"/>
          <w:sz w:val="24"/>
          <w:szCs w:val="24"/>
        </w:rPr>
        <w:t>representa el</w:t>
      </w:r>
      <w:r w:rsidRPr="00555B1D">
        <w:rPr>
          <w:rFonts w:ascii="Arial" w:hAnsi="Arial" w:cs="Arial"/>
          <w:sz w:val="24"/>
          <w:szCs w:val="24"/>
        </w:rPr>
        <w:t xml:space="preserve"> estado civil de la población atendida:</w:t>
      </w:r>
    </w:p>
    <w:tbl>
      <w:tblPr>
        <w:tblStyle w:val="Tablanormal11"/>
        <w:tblpPr w:leftFromText="141" w:rightFromText="141" w:vertAnchor="text" w:tblpY="1"/>
        <w:tblW w:w="0" w:type="auto"/>
        <w:tblLook w:val="04A0" w:firstRow="1" w:lastRow="0" w:firstColumn="1" w:lastColumn="0" w:noHBand="0" w:noVBand="1"/>
      </w:tblPr>
      <w:tblGrid>
        <w:gridCol w:w="1951"/>
        <w:gridCol w:w="1276"/>
        <w:gridCol w:w="1559"/>
      </w:tblGrid>
      <w:tr w:rsidR="002E466B" w:rsidRPr="00555B1D" w14:paraId="72660974"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79F0E9A2" w14:textId="77777777" w:rsidR="002E466B" w:rsidRPr="00555B1D" w:rsidRDefault="00CA5FD6" w:rsidP="00990C97">
            <w:pPr>
              <w:tabs>
                <w:tab w:val="left" w:pos="0"/>
              </w:tabs>
              <w:jc w:val="both"/>
              <w:rPr>
                <w:rFonts w:ascii="Arial" w:hAnsi="Arial" w:cs="Arial"/>
                <w:bCs w:val="0"/>
                <w:sz w:val="20"/>
                <w:szCs w:val="20"/>
              </w:rPr>
            </w:pPr>
            <w:r w:rsidRPr="00555B1D">
              <w:rPr>
                <w:rFonts w:ascii="Arial" w:hAnsi="Arial" w:cs="Arial"/>
                <w:bCs w:val="0"/>
                <w:sz w:val="20"/>
                <w:szCs w:val="20"/>
              </w:rPr>
              <w:t>Estado Civil</w:t>
            </w:r>
          </w:p>
        </w:tc>
        <w:tc>
          <w:tcPr>
            <w:tcW w:w="1276" w:type="dxa"/>
          </w:tcPr>
          <w:p w14:paraId="2A3FE982" w14:textId="77777777" w:rsidR="002E466B" w:rsidRPr="00555B1D" w:rsidRDefault="002E466B"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70EDEB3A" w14:textId="77777777" w:rsidR="002E466B" w:rsidRPr="00555B1D" w:rsidRDefault="002E466B"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2E466B" w:rsidRPr="00555B1D" w14:paraId="650D9D28"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4F858ADF"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Soltera (o)</w:t>
            </w:r>
          </w:p>
        </w:tc>
        <w:tc>
          <w:tcPr>
            <w:tcW w:w="1276" w:type="dxa"/>
          </w:tcPr>
          <w:p w14:paraId="512D5DDC" w14:textId="77777777"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54769A63" w14:textId="46D39B6B"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555B1D" w14:paraId="725B20FF"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652F586"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Casada (o)</w:t>
            </w:r>
            <w:r w:rsidRPr="00555B1D">
              <w:rPr>
                <w:rFonts w:ascii="Arial" w:hAnsi="Arial" w:cs="Arial"/>
                <w:b w:val="0"/>
                <w:bCs w:val="0"/>
                <w:sz w:val="20"/>
                <w:szCs w:val="20"/>
              </w:rPr>
              <w:tab/>
            </w:r>
          </w:p>
        </w:tc>
        <w:tc>
          <w:tcPr>
            <w:tcW w:w="1276" w:type="dxa"/>
          </w:tcPr>
          <w:p w14:paraId="47A20865" w14:textId="4874357F" w:rsidR="002E466B" w:rsidRPr="00555B1D" w:rsidRDefault="002E466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2E28E80E" w14:textId="5D7718CD" w:rsidR="002E466B" w:rsidRPr="00555B1D" w:rsidRDefault="003052CE"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2E466B" w:rsidRPr="00555B1D" w14:paraId="4841AF83"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D0DD485"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Divorciada (o)</w:t>
            </w:r>
          </w:p>
        </w:tc>
        <w:tc>
          <w:tcPr>
            <w:tcW w:w="1276" w:type="dxa"/>
          </w:tcPr>
          <w:p w14:paraId="069EABCA" w14:textId="7925623F"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10312413" w14:textId="736BF056"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555B1D" w14:paraId="14F9356E"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1AF720CA"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Unión libre</w:t>
            </w:r>
          </w:p>
        </w:tc>
        <w:tc>
          <w:tcPr>
            <w:tcW w:w="1276" w:type="dxa"/>
          </w:tcPr>
          <w:p w14:paraId="15B1A3F3" w14:textId="77777777" w:rsidR="002E466B" w:rsidRPr="00555B1D" w:rsidRDefault="002E466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5AEB6E74" w14:textId="0EF00EA7" w:rsidR="002E466B" w:rsidRPr="00555B1D" w:rsidRDefault="00BE27BF"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2E466B" w:rsidRPr="00555B1D" w14:paraId="78A8CC96"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378375E8"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Viuda (o)</w:t>
            </w:r>
          </w:p>
        </w:tc>
        <w:tc>
          <w:tcPr>
            <w:tcW w:w="1276" w:type="dxa"/>
          </w:tcPr>
          <w:p w14:paraId="494F20EB"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7BAEB6D4"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7EBD9425" w14:textId="77777777" w:rsidR="00626DA9" w:rsidRPr="00555B1D" w:rsidRDefault="00626DA9" w:rsidP="002E466B">
      <w:pPr>
        <w:jc w:val="both"/>
      </w:pPr>
    </w:p>
    <w:p w14:paraId="49E940CF" w14:textId="77777777" w:rsidR="00626DA9" w:rsidRPr="00555B1D" w:rsidRDefault="00626DA9" w:rsidP="00626DA9"/>
    <w:p w14:paraId="1468184C" w14:textId="77777777" w:rsidR="00626DA9" w:rsidRPr="00555B1D" w:rsidRDefault="00626DA9" w:rsidP="00626DA9"/>
    <w:p w14:paraId="7878DFF1" w14:textId="77777777" w:rsidR="00626DA9" w:rsidRPr="00555B1D" w:rsidRDefault="003A469D" w:rsidP="00626DA9">
      <w:r w:rsidRPr="00555B1D">
        <w:rPr>
          <w:noProof/>
          <w:lang w:eastAsia="es-MX"/>
        </w:rPr>
        <w:drawing>
          <wp:anchor distT="0" distB="0" distL="114300" distR="114300" simplePos="0" relativeHeight="251654656" behindDoc="0" locked="0" layoutInCell="1" allowOverlap="1" wp14:anchorId="4171F633" wp14:editId="784FF475">
            <wp:simplePos x="0" y="0"/>
            <wp:positionH relativeFrom="margin">
              <wp:posOffset>506730</wp:posOffset>
            </wp:positionH>
            <wp:positionV relativeFrom="paragraph">
              <wp:posOffset>143510</wp:posOffset>
            </wp:positionV>
            <wp:extent cx="5097780" cy="1767840"/>
            <wp:effectExtent l="0" t="0" r="7620" b="3810"/>
            <wp:wrapSquare wrapText="bothSides"/>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50341391" w14:textId="77777777" w:rsidR="00626DA9" w:rsidRPr="00555B1D" w:rsidRDefault="00626DA9" w:rsidP="00626DA9"/>
    <w:p w14:paraId="78DF749E" w14:textId="77777777" w:rsidR="00626DA9" w:rsidRPr="00555B1D" w:rsidRDefault="00626DA9" w:rsidP="00626DA9"/>
    <w:p w14:paraId="2F89D486" w14:textId="77777777" w:rsidR="00626DA9" w:rsidRPr="00555B1D" w:rsidRDefault="00626DA9" w:rsidP="00626DA9"/>
    <w:p w14:paraId="55AAEDB9" w14:textId="77777777" w:rsidR="00626DA9" w:rsidRPr="00555B1D" w:rsidRDefault="00626DA9" w:rsidP="00626DA9"/>
    <w:p w14:paraId="196EB245" w14:textId="77777777" w:rsidR="00626DA9" w:rsidRPr="00555B1D" w:rsidRDefault="00626DA9" w:rsidP="00626DA9"/>
    <w:p w14:paraId="46B9AF4C" w14:textId="77777777" w:rsidR="00626DA9" w:rsidRPr="00555B1D" w:rsidRDefault="00626DA9" w:rsidP="00626DA9"/>
    <w:p w14:paraId="5C86D338" w14:textId="77777777" w:rsidR="00285766" w:rsidRPr="00555B1D" w:rsidRDefault="00285766" w:rsidP="00626DA9"/>
    <w:p w14:paraId="3B61F8AA" w14:textId="77777777" w:rsidR="00285766" w:rsidRPr="00555B1D" w:rsidRDefault="00285766" w:rsidP="00626DA9"/>
    <w:p w14:paraId="388D6C1F" w14:textId="77777777" w:rsidR="002E466B" w:rsidRPr="00555B1D" w:rsidRDefault="00407FAA" w:rsidP="00407FAA">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escolaridad de la población atendida:</w:t>
      </w:r>
    </w:p>
    <w:tbl>
      <w:tblPr>
        <w:tblStyle w:val="Tablanormal11"/>
        <w:tblW w:w="0" w:type="auto"/>
        <w:tblLook w:val="04A0" w:firstRow="1" w:lastRow="0" w:firstColumn="1" w:lastColumn="0" w:noHBand="0" w:noVBand="1"/>
      </w:tblPr>
      <w:tblGrid>
        <w:gridCol w:w="1951"/>
        <w:gridCol w:w="1276"/>
        <w:gridCol w:w="1417"/>
      </w:tblGrid>
      <w:tr w:rsidR="00626DA9" w:rsidRPr="00555B1D" w14:paraId="78199943"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479BD5A" w14:textId="77777777" w:rsidR="00626DA9" w:rsidRPr="00555B1D" w:rsidRDefault="00626DA9" w:rsidP="00990C97">
            <w:pPr>
              <w:tabs>
                <w:tab w:val="left" w:pos="0"/>
              </w:tabs>
              <w:jc w:val="both"/>
              <w:rPr>
                <w:rFonts w:ascii="Arial" w:hAnsi="Arial" w:cs="Arial"/>
                <w:bCs w:val="0"/>
                <w:sz w:val="20"/>
                <w:szCs w:val="20"/>
              </w:rPr>
            </w:pPr>
            <w:r w:rsidRPr="00555B1D">
              <w:rPr>
                <w:rFonts w:ascii="Arial" w:hAnsi="Arial" w:cs="Arial"/>
                <w:bCs w:val="0"/>
                <w:sz w:val="20"/>
                <w:szCs w:val="20"/>
              </w:rPr>
              <w:t>Escolaridad</w:t>
            </w:r>
            <w:r w:rsidRPr="00555B1D">
              <w:rPr>
                <w:rFonts w:ascii="Arial" w:hAnsi="Arial" w:cs="Arial"/>
                <w:bCs w:val="0"/>
                <w:sz w:val="20"/>
                <w:szCs w:val="20"/>
              </w:rPr>
              <w:tab/>
            </w:r>
          </w:p>
        </w:tc>
        <w:tc>
          <w:tcPr>
            <w:tcW w:w="1276" w:type="dxa"/>
          </w:tcPr>
          <w:p w14:paraId="6D61E23C"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5F310F02"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626DA9" w:rsidRPr="00555B1D" w14:paraId="4EAD7B62"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919A1DE"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estudios</w:t>
            </w:r>
          </w:p>
        </w:tc>
        <w:tc>
          <w:tcPr>
            <w:tcW w:w="1276" w:type="dxa"/>
          </w:tcPr>
          <w:p w14:paraId="3763854F"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7FFE025C"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555B1D" w14:paraId="1A21E9F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70633118"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Primaria</w:t>
            </w:r>
          </w:p>
        </w:tc>
        <w:tc>
          <w:tcPr>
            <w:tcW w:w="1276" w:type="dxa"/>
          </w:tcPr>
          <w:p w14:paraId="285F6566" w14:textId="11F2F59B" w:rsidR="00626DA9" w:rsidRPr="00555B1D" w:rsidRDefault="00626DA9" w:rsidP="003A469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6EC1C14F" w14:textId="773772C3" w:rsidR="00626DA9" w:rsidRPr="00555B1D" w:rsidRDefault="00626DA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26DA9" w:rsidRPr="00555B1D" w14:paraId="4C971B9E"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21867F1"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Secundaria</w:t>
            </w:r>
          </w:p>
        </w:tc>
        <w:tc>
          <w:tcPr>
            <w:tcW w:w="1276" w:type="dxa"/>
          </w:tcPr>
          <w:p w14:paraId="1D585488" w14:textId="54D896D1"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60AF9FEC" w14:textId="73669158" w:rsidR="00626DA9" w:rsidRPr="00555B1D" w:rsidRDefault="00901218" w:rsidP="00B1282E">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626DA9" w:rsidRPr="00555B1D" w14:paraId="355B077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C0B520A" w14:textId="1FF113BB" w:rsidR="00053DAB"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Bachillerato</w:t>
            </w:r>
            <w:r w:rsidR="00053DAB" w:rsidRPr="00555B1D">
              <w:rPr>
                <w:rFonts w:ascii="Arial" w:hAnsi="Arial" w:cs="Arial"/>
                <w:b w:val="0"/>
                <w:bCs w:val="0"/>
                <w:sz w:val="20"/>
                <w:szCs w:val="20"/>
              </w:rPr>
              <w:t>/</w:t>
            </w:r>
            <w:proofErr w:type="spellStart"/>
            <w:r w:rsidR="00053DAB" w:rsidRPr="00555B1D">
              <w:rPr>
                <w:rFonts w:ascii="Arial" w:hAnsi="Arial" w:cs="Arial"/>
                <w:b w:val="0"/>
                <w:bCs w:val="0"/>
                <w:sz w:val="20"/>
                <w:szCs w:val="20"/>
              </w:rPr>
              <w:t>téc</w:t>
            </w:r>
            <w:proofErr w:type="spellEnd"/>
            <w:r w:rsidR="00053DAB" w:rsidRPr="00555B1D">
              <w:rPr>
                <w:rFonts w:ascii="Arial" w:hAnsi="Arial" w:cs="Arial"/>
                <w:b w:val="0"/>
                <w:bCs w:val="0"/>
                <w:sz w:val="20"/>
                <w:szCs w:val="20"/>
              </w:rPr>
              <w:t>.</w:t>
            </w:r>
          </w:p>
        </w:tc>
        <w:tc>
          <w:tcPr>
            <w:tcW w:w="1276" w:type="dxa"/>
          </w:tcPr>
          <w:p w14:paraId="39573B13" w14:textId="77777777" w:rsidR="00626DA9" w:rsidRPr="00555B1D" w:rsidRDefault="00626DA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628221E4" w14:textId="2E6231A7" w:rsidR="00626DA9" w:rsidRPr="00555B1D" w:rsidRDefault="003052CE"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626DA9" w:rsidRPr="00555B1D" w14:paraId="5E8D4E1A"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03924D7"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Nivel Universitario </w:t>
            </w:r>
          </w:p>
        </w:tc>
        <w:tc>
          <w:tcPr>
            <w:tcW w:w="1276" w:type="dxa"/>
          </w:tcPr>
          <w:p w14:paraId="2B46F4B8"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5C26FB8E" w14:textId="2FB08315"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6DFA1B47" w14:textId="77777777" w:rsidR="00626DA9" w:rsidRPr="00555B1D" w:rsidRDefault="00626DA9" w:rsidP="00626DA9"/>
    <w:p w14:paraId="2EF558D9" w14:textId="77777777" w:rsidR="008B2F30" w:rsidRPr="00555B1D" w:rsidRDefault="008B2F30" w:rsidP="00626DA9">
      <w:r w:rsidRPr="00555B1D">
        <w:rPr>
          <w:noProof/>
          <w:lang w:eastAsia="es-MX"/>
        </w:rPr>
        <w:drawing>
          <wp:anchor distT="0" distB="0" distL="114300" distR="114300" simplePos="0" relativeHeight="251656704" behindDoc="0" locked="0" layoutInCell="1" allowOverlap="1" wp14:anchorId="0A5EBF13" wp14:editId="0E279A69">
            <wp:simplePos x="0" y="0"/>
            <wp:positionH relativeFrom="column">
              <wp:posOffset>601980</wp:posOffset>
            </wp:positionH>
            <wp:positionV relativeFrom="paragraph">
              <wp:posOffset>22860</wp:posOffset>
            </wp:positionV>
            <wp:extent cx="5054600" cy="2225040"/>
            <wp:effectExtent l="0" t="0" r="12700" b="3810"/>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155E3F99" w14:textId="77777777" w:rsidR="008B2F30" w:rsidRPr="00555B1D" w:rsidRDefault="008B2F30" w:rsidP="008B2F30"/>
    <w:p w14:paraId="5BBA7DFD" w14:textId="77777777" w:rsidR="008B2F30" w:rsidRPr="00555B1D" w:rsidRDefault="008B2F30" w:rsidP="008B2F30"/>
    <w:p w14:paraId="1C802F99" w14:textId="77777777" w:rsidR="008B2F30" w:rsidRPr="00555B1D" w:rsidRDefault="008B2F30" w:rsidP="008B2F30"/>
    <w:p w14:paraId="7CAECE81" w14:textId="77777777" w:rsidR="008B2F30" w:rsidRPr="00555B1D" w:rsidRDefault="008B2F30" w:rsidP="008B2F30"/>
    <w:p w14:paraId="59352778" w14:textId="77777777" w:rsidR="008B2F30" w:rsidRPr="00555B1D" w:rsidRDefault="008B2F30" w:rsidP="008B2F30"/>
    <w:p w14:paraId="67380321" w14:textId="77777777" w:rsidR="008B2F30" w:rsidRPr="00555B1D" w:rsidRDefault="008B2F30" w:rsidP="008B2F30"/>
    <w:p w14:paraId="6ADCEF57" w14:textId="77777777" w:rsidR="008B2F30" w:rsidRPr="00555B1D" w:rsidRDefault="008B2F30" w:rsidP="008B2F30"/>
    <w:p w14:paraId="38D6BB17" w14:textId="77777777" w:rsidR="001B5D80" w:rsidRPr="00555B1D" w:rsidRDefault="001B5D80" w:rsidP="008B2F30"/>
    <w:p w14:paraId="20D43D25" w14:textId="77777777" w:rsidR="008B2F30"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ocupación de la población atendida:</w:t>
      </w:r>
    </w:p>
    <w:tbl>
      <w:tblPr>
        <w:tblStyle w:val="Tablanormal11"/>
        <w:tblpPr w:leftFromText="141" w:rightFromText="141" w:vertAnchor="text" w:tblpY="1"/>
        <w:tblW w:w="0" w:type="auto"/>
        <w:tblLook w:val="04A0" w:firstRow="1" w:lastRow="0" w:firstColumn="1" w:lastColumn="0" w:noHBand="0" w:noVBand="1"/>
      </w:tblPr>
      <w:tblGrid>
        <w:gridCol w:w="2943"/>
        <w:gridCol w:w="1418"/>
        <w:gridCol w:w="1417"/>
      </w:tblGrid>
      <w:tr w:rsidR="008B2F30" w:rsidRPr="00555B1D" w14:paraId="2CFFA01D"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93A7B7A" w14:textId="77777777" w:rsidR="008B2F30" w:rsidRPr="00555B1D" w:rsidRDefault="008B2F30" w:rsidP="00990C97">
            <w:pPr>
              <w:tabs>
                <w:tab w:val="left" w:pos="0"/>
              </w:tabs>
              <w:jc w:val="both"/>
              <w:rPr>
                <w:rFonts w:ascii="Arial" w:hAnsi="Arial" w:cs="Arial"/>
                <w:bCs w:val="0"/>
                <w:sz w:val="20"/>
                <w:szCs w:val="20"/>
              </w:rPr>
            </w:pPr>
            <w:r w:rsidRPr="00555B1D">
              <w:rPr>
                <w:rFonts w:ascii="Arial" w:hAnsi="Arial" w:cs="Arial"/>
                <w:bCs w:val="0"/>
                <w:sz w:val="20"/>
                <w:szCs w:val="20"/>
              </w:rPr>
              <w:t>Ocupación</w:t>
            </w:r>
          </w:p>
        </w:tc>
        <w:tc>
          <w:tcPr>
            <w:tcW w:w="1418" w:type="dxa"/>
          </w:tcPr>
          <w:p w14:paraId="239FB24A"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408798D9"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8B2F30" w:rsidRPr="00555B1D" w14:paraId="414785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5AE45DC"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no remunerado</w:t>
            </w:r>
          </w:p>
        </w:tc>
        <w:tc>
          <w:tcPr>
            <w:tcW w:w="1418" w:type="dxa"/>
          </w:tcPr>
          <w:p w14:paraId="69BAF424"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44350682" w14:textId="71854305" w:rsidR="008B2F30" w:rsidRPr="00555B1D" w:rsidRDefault="003052CE"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8B2F30" w:rsidRPr="00555B1D" w14:paraId="1571A0FF"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FDDB073"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Estudiante</w:t>
            </w:r>
          </w:p>
        </w:tc>
        <w:tc>
          <w:tcPr>
            <w:tcW w:w="1418" w:type="dxa"/>
          </w:tcPr>
          <w:p w14:paraId="26C71282"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3E1DB9E7" w14:textId="70185BC3"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555B1D" w14:paraId="77405225"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33A1474"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Comerciante</w:t>
            </w:r>
          </w:p>
        </w:tc>
        <w:tc>
          <w:tcPr>
            <w:tcW w:w="1418" w:type="dxa"/>
          </w:tcPr>
          <w:p w14:paraId="262F7A5D" w14:textId="0DFEB406"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0675FB8F"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555B1D" w14:paraId="5F0E7602"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799C544B"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Pensionada (o)</w:t>
            </w:r>
          </w:p>
        </w:tc>
        <w:tc>
          <w:tcPr>
            <w:tcW w:w="1418" w:type="dxa"/>
          </w:tcPr>
          <w:p w14:paraId="7D5AAF03" w14:textId="08B0437A"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1AF90A57"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555B1D" w14:paraId="54B2D0C1"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8D212BA"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remunerado</w:t>
            </w:r>
          </w:p>
        </w:tc>
        <w:tc>
          <w:tcPr>
            <w:tcW w:w="1418" w:type="dxa"/>
          </w:tcPr>
          <w:p w14:paraId="3E2547E8"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37445D0F" w14:textId="2A1B9410" w:rsidR="008B2F30" w:rsidRPr="00555B1D" w:rsidRDefault="00594C9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8B2F30" w:rsidRPr="00555B1D" w14:paraId="0EA8D6A4"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AFF60D1"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Actividad</w:t>
            </w:r>
          </w:p>
        </w:tc>
        <w:tc>
          <w:tcPr>
            <w:tcW w:w="1418" w:type="dxa"/>
          </w:tcPr>
          <w:p w14:paraId="6232108F"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35B227AD"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7E3F0D4B" w14:textId="77777777" w:rsidR="008B2F30" w:rsidRPr="00555B1D" w:rsidRDefault="008B2F30" w:rsidP="008B2F30"/>
    <w:p w14:paraId="53EDED88" w14:textId="77777777" w:rsidR="008B2F30" w:rsidRPr="00555B1D" w:rsidRDefault="008B2F30" w:rsidP="008B2F30"/>
    <w:p w14:paraId="69BE5AD6" w14:textId="77777777" w:rsidR="008B2F30" w:rsidRPr="00555B1D" w:rsidRDefault="008B2F30" w:rsidP="008B2F30"/>
    <w:p w14:paraId="46AFBB2E" w14:textId="77777777" w:rsidR="008B2F30" w:rsidRPr="00555B1D" w:rsidRDefault="003A469D" w:rsidP="008B2F30">
      <w:r w:rsidRPr="00555B1D">
        <w:rPr>
          <w:noProof/>
          <w:lang w:eastAsia="es-MX"/>
        </w:rPr>
        <w:drawing>
          <wp:anchor distT="0" distB="0" distL="114300" distR="114300" simplePos="0" relativeHeight="251657728" behindDoc="1" locked="0" layoutInCell="1" allowOverlap="1" wp14:anchorId="58DBB7CB" wp14:editId="362B1E1A">
            <wp:simplePos x="0" y="0"/>
            <wp:positionH relativeFrom="margin">
              <wp:posOffset>392430</wp:posOffset>
            </wp:positionH>
            <wp:positionV relativeFrom="paragraph">
              <wp:posOffset>579120</wp:posOffset>
            </wp:positionV>
            <wp:extent cx="4813300" cy="2070100"/>
            <wp:effectExtent l="0" t="0" r="6350" b="6350"/>
            <wp:wrapTopAndBottom/>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5EAC9BB7" w14:textId="77777777" w:rsidR="008B2F30" w:rsidRPr="00555B1D" w:rsidRDefault="008B2F30" w:rsidP="008B2F30"/>
    <w:p w14:paraId="480C87ED" w14:textId="77777777" w:rsidR="00970138" w:rsidRPr="00555B1D" w:rsidRDefault="00970138" w:rsidP="008B2F30"/>
    <w:p w14:paraId="1EDEAAAD" w14:textId="77777777" w:rsidR="00CA5FD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 xml:space="preserve">La presente gráfica muestra la condición de violencia de la población atendida: </w:t>
      </w:r>
    </w:p>
    <w:tbl>
      <w:tblPr>
        <w:tblStyle w:val="Tablanormal11"/>
        <w:tblW w:w="0" w:type="auto"/>
        <w:tblLook w:val="04A0" w:firstRow="1" w:lastRow="0" w:firstColumn="1" w:lastColumn="0" w:noHBand="0" w:noVBand="1"/>
      </w:tblPr>
      <w:tblGrid>
        <w:gridCol w:w="2457"/>
        <w:gridCol w:w="1503"/>
        <w:gridCol w:w="1088"/>
      </w:tblGrid>
      <w:tr w:rsidR="00285766" w:rsidRPr="00555B1D" w14:paraId="466FF8CF" w14:textId="77777777" w:rsidTr="003D54BE">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F46779A" w14:textId="77777777" w:rsidR="00CA5FD6" w:rsidRPr="00555B1D" w:rsidRDefault="00CA5FD6" w:rsidP="00990C97">
            <w:pPr>
              <w:tabs>
                <w:tab w:val="left" w:pos="0"/>
              </w:tabs>
              <w:jc w:val="both"/>
              <w:rPr>
                <w:rFonts w:ascii="Arial" w:hAnsi="Arial" w:cs="Arial"/>
                <w:b w:val="0"/>
                <w:bCs w:val="0"/>
                <w:sz w:val="20"/>
                <w:szCs w:val="20"/>
              </w:rPr>
            </w:pPr>
            <w:r w:rsidRPr="00555B1D">
              <w:rPr>
                <w:rFonts w:ascii="Arial" w:hAnsi="Arial" w:cs="Arial"/>
                <w:sz w:val="20"/>
                <w:szCs w:val="20"/>
              </w:rPr>
              <w:t>Condición de violencia</w:t>
            </w:r>
          </w:p>
        </w:tc>
        <w:tc>
          <w:tcPr>
            <w:tcW w:w="1503" w:type="dxa"/>
          </w:tcPr>
          <w:p w14:paraId="2D673719"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Hombres</w:t>
            </w:r>
          </w:p>
        </w:tc>
        <w:tc>
          <w:tcPr>
            <w:tcW w:w="1088" w:type="dxa"/>
          </w:tcPr>
          <w:p w14:paraId="6BB97FFD"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Mujeres</w:t>
            </w:r>
          </w:p>
        </w:tc>
      </w:tr>
      <w:tr w:rsidR="00285766" w:rsidRPr="00555B1D" w14:paraId="1CF1B174" w14:textId="77777777" w:rsidTr="003D54BE">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0A8E641"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Con violencia</w:t>
            </w:r>
          </w:p>
        </w:tc>
        <w:tc>
          <w:tcPr>
            <w:tcW w:w="1503" w:type="dxa"/>
          </w:tcPr>
          <w:p w14:paraId="7A962945" w14:textId="5FA44C09" w:rsidR="00CA5FD6" w:rsidRPr="00555B1D" w:rsidRDefault="00CA5FD6"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088" w:type="dxa"/>
          </w:tcPr>
          <w:p w14:paraId="6DBA3E37" w14:textId="6AD6621F" w:rsidR="00CA5FD6" w:rsidRPr="00555B1D" w:rsidRDefault="003052CE" w:rsidP="00E25918">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285766" w:rsidRPr="00555B1D" w14:paraId="173E6007" w14:textId="77777777" w:rsidTr="003D54BE">
        <w:trPr>
          <w:trHeight w:val="222"/>
        </w:trPr>
        <w:tc>
          <w:tcPr>
            <w:cnfStyle w:val="001000000000" w:firstRow="0" w:lastRow="0" w:firstColumn="1" w:lastColumn="0" w:oddVBand="0" w:evenVBand="0" w:oddHBand="0" w:evenHBand="0" w:firstRowFirstColumn="0" w:firstRowLastColumn="0" w:lastRowFirstColumn="0" w:lastRowLastColumn="0"/>
            <w:tcW w:w="2457" w:type="dxa"/>
          </w:tcPr>
          <w:p w14:paraId="7F317126"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Sin Violencia</w:t>
            </w:r>
          </w:p>
        </w:tc>
        <w:tc>
          <w:tcPr>
            <w:tcW w:w="1503" w:type="dxa"/>
          </w:tcPr>
          <w:p w14:paraId="26CEBFFC" w14:textId="45135AF2" w:rsidR="00CA5FD6" w:rsidRPr="00555B1D" w:rsidRDefault="00CA5FD6"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88" w:type="dxa"/>
          </w:tcPr>
          <w:p w14:paraId="64A7DFB7" w14:textId="29C304E7" w:rsidR="00CA5FD6" w:rsidRPr="00555B1D" w:rsidRDefault="00CA5FD6"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4EF69946" w14:textId="77777777" w:rsidR="00CA5FD6" w:rsidRPr="00555B1D" w:rsidRDefault="00CA5FD6" w:rsidP="00CA5FD6"/>
    <w:p w14:paraId="6562FD20" w14:textId="77777777" w:rsidR="00CA5FD6" w:rsidRPr="00555B1D" w:rsidRDefault="00427606" w:rsidP="00CA5FD6">
      <w:r w:rsidRPr="00555B1D">
        <w:rPr>
          <w:noProof/>
          <w:lang w:eastAsia="es-MX"/>
        </w:rPr>
        <w:drawing>
          <wp:anchor distT="0" distB="0" distL="114300" distR="114300" simplePos="0" relativeHeight="251658752" behindDoc="0" locked="0" layoutInCell="1" allowOverlap="1" wp14:anchorId="6D492309" wp14:editId="5D3A7C01">
            <wp:simplePos x="0" y="0"/>
            <wp:positionH relativeFrom="column">
              <wp:posOffset>808990</wp:posOffset>
            </wp:positionH>
            <wp:positionV relativeFrom="paragraph">
              <wp:posOffset>6985</wp:posOffset>
            </wp:positionV>
            <wp:extent cx="4813300" cy="2199640"/>
            <wp:effectExtent l="0" t="0" r="6350" b="10160"/>
            <wp:wrapSquare wrapText="bothSides"/>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2195A7A4" w14:textId="77777777" w:rsidR="00CA5FD6" w:rsidRPr="00555B1D" w:rsidRDefault="00CA5FD6" w:rsidP="00CA5FD6"/>
    <w:p w14:paraId="054D1174" w14:textId="77777777" w:rsidR="00CA5FD6" w:rsidRPr="00555B1D" w:rsidRDefault="00CA5FD6" w:rsidP="00CA5FD6"/>
    <w:p w14:paraId="78A33E91" w14:textId="77777777" w:rsidR="00CA5FD6" w:rsidRPr="00555B1D" w:rsidRDefault="00CA5FD6" w:rsidP="00CA5FD6"/>
    <w:p w14:paraId="29A4400E" w14:textId="77777777" w:rsidR="00CA5FD6" w:rsidRPr="00555B1D" w:rsidRDefault="00CA5FD6" w:rsidP="00CA5FD6"/>
    <w:p w14:paraId="1D3A2AD6" w14:textId="77777777" w:rsidR="00CA5FD6" w:rsidRPr="00555B1D" w:rsidRDefault="00CA5FD6" w:rsidP="00CA5FD6"/>
    <w:p w14:paraId="5B8A0DBC" w14:textId="77777777" w:rsidR="008B2F30" w:rsidRPr="00555B1D" w:rsidRDefault="008B2F30" w:rsidP="00CA5FD6"/>
    <w:p w14:paraId="5A3DD5C3" w14:textId="77777777" w:rsidR="00427606" w:rsidRPr="00555B1D" w:rsidRDefault="00427606" w:rsidP="00CA5FD6"/>
    <w:p w14:paraId="113E8C55" w14:textId="77777777" w:rsidR="0042760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los tipos de violencia de la población atendida:</w:t>
      </w:r>
    </w:p>
    <w:tbl>
      <w:tblPr>
        <w:tblStyle w:val="Tablanormal11"/>
        <w:tblpPr w:leftFromText="141" w:rightFromText="141" w:vertAnchor="text" w:tblpY="1"/>
        <w:tblW w:w="0" w:type="auto"/>
        <w:tblLook w:val="04A0" w:firstRow="1" w:lastRow="0" w:firstColumn="1" w:lastColumn="0" w:noHBand="0" w:noVBand="1"/>
      </w:tblPr>
      <w:tblGrid>
        <w:gridCol w:w="2061"/>
        <w:gridCol w:w="1177"/>
        <w:gridCol w:w="1257"/>
      </w:tblGrid>
      <w:tr w:rsidR="00427606" w:rsidRPr="00555B1D" w14:paraId="76508A26" w14:textId="77777777" w:rsidTr="003D54B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279A6156" w14:textId="77777777" w:rsidR="00427606" w:rsidRPr="00555B1D" w:rsidRDefault="00427606" w:rsidP="00F46BDF">
            <w:pPr>
              <w:tabs>
                <w:tab w:val="left" w:pos="0"/>
              </w:tabs>
              <w:jc w:val="both"/>
              <w:rPr>
                <w:rFonts w:ascii="Arial" w:hAnsi="Arial" w:cs="Arial"/>
                <w:bCs w:val="0"/>
                <w:sz w:val="20"/>
                <w:szCs w:val="20"/>
              </w:rPr>
            </w:pPr>
            <w:r w:rsidRPr="00555B1D">
              <w:rPr>
                <w:rFonts w:ascii="Arial" w:hAnsi="Arial" w:cs="Arial"/>
                <w:bCs w:val="0"/>
                <w:sz w:val="20"/>
                <w:szCs w:val="20"/>
              </w:rPr>
              <w:t>Tipo de Violencia</w:t>
            </w:r>
          </w:p>
        </w:tc>
        <w:tc>
          <w:tcPr>
            <w:tcW w:w="1177" w:type="dxa"/>
          </w:tcPr>
          <w:p w14:paraId="6894EC84"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w:t>
            </w:r>
          </w:p>
        </w:tc>
        <w:tc>
          <w:tcPr>
            <w:tcW w:w="1257" w:type="dxa"/>
          </w:tcPr>
          <w:p w14:paraId="344280B6"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w:t>
            </w:r>
          </w:p>
        </w:tc>
      </w:tr>
      <w:tr w:rsidR="00427606" w:rsidRPr="00555B1D" w14:paraId="7F14123A"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AD0D15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Física</w:t>
            </w:r>
          </w:p>
        </w:tc>
        <w:tc>
          <w:tcPr>
            <w:tcW w:w="1177" w:type="dxa"/>
          </w:tcPr>
          <w:p w14:paraId="07FAA722" w14:textId="00848C7A"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35EA7840" w14:textId="331C5BC6" w:rsidR="00427606" w:rsidRPr="00555B1D" w:rsidRDefault="003052CE"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427606" w:rsidRPr="00555B1D" w14:paraId="6E5E9E7D"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00C394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Psicológica</w:t>
            </w:r>
          </w:p>
        </w:tc>
        <w:tc>
          <w:tcPr>
            <w:tcW w:w="1177" w:type="dxa"/>
          </w:tcPr>
          <w:p w14:paraId="2FFD2198" w14:textId="77777777" w:rsidR="00427606" w:rsidRPr="00555B1D" w:rsidRDefault="00427606"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14:paraId="1CFE99CA" w14:textId="38DC4DCD" w:rsidR="00427606" w:rsidRPr="00555B1D" w:rsidRDefault="003052CE"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427606" w:rsidRPr="00555B1D" w14:paraId="4F946739"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3EF325E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Económica</w:t>
            </w:r>
          </w:p>
        </w:tc>
        <w:tc>
          <w:tcPr>
            <w:tcW w:w="1177" w:type="dxa"/>
          </w:tcPr>
          <w:p w14:paraId="11012E57" w14:textId="017E81EE"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755B6DE9" w14:textId="762987F8" w:rsidR="00427606" w:rsidRPr="00555B1D" w:rsidRDefault="003052CE"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427606" w:rsidRPr="00555B1D" w14:paraId="388B331B"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B48DEFC"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Sexual</w:t>
            </w:r>
          </w:p>
        </w:tc>
        <w:tc>
          <w:tcPr>
            <w:tcW w:w="1177" w:type="dxa"/>
          </w:tcPr>
          <w:p w14:paraId="059F24E5" w14:textId="77777777" w:rsidR="00427606" w:rsidRPr="00555B1D" w:rsidRDefault="00427606"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14:paraId="45571346" w14:textId="0AC40AA5" w:rsidR="00427606" w:rsidRPr="00555B1D" w:rsidRDefault="003052CE"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427606" w:rsidRPr="00555B1D" w14:paraId="57928E0C"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F34620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Patrimonial</w:t>
            </w:r>
          </w:p>
        </w:tc>
        <w:tc>
          <w:tcPr>
            <w:tcW w:w="1177" w:type="dxa"/>
          </w:tcPr>
          <w:p w14:paraId="27A0C058" w14:textId="77777777"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5CFFACBC" w14:textId="3B73F18F" w:rsidR="00427606" w:rsidRPr="00555B1D" w:rsidRDefault="003052CE"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bl>
    <w:p w14:paraId="2C6055D3" w14:textId="77777777" w:rsidR="00427606" w:rsidRPr="00555B1D" w:rsidRDefault="00F46BDF" w:rsidP="00CA5FD6">
      <w:r w:rsidRPr="00555B1D">
        <w:br w:type="textWrapping" w:clear="all"/>
      </w:r>
    </w:p>
    <w:p w14:paraId="06C955F9" w14:textId="77777777" w:rsidR="00F46BDF" w:rsidRPr="00555B1D" w:rsidRDefault="00F46BDF" w:rsidP="00CA5FD6">
      <w:r w:rsidRPr="00555B1D">
        <w:rPr>
          <w:noProof/>
          <w:lang w:eastAsia="es-MX"/>
        </w:rPr>
        <w:drawing>
          <wp:anchor distT="0" distB="0" distL="114300" distR="114300" simplePos="0" relativeHeight="251659776" behindDoc="0" locked="0" layoutInCell="1" allowOverlap="1" wp14:anchorId="79D1DD78" wp14:editId="0060C8D8">
            <wp:simplePos x="0" y="0"/>
            <wp:positionH relativeFrom="column">
              <wp:posOffset>912495</wp:posOffset>
            </wp:positionH>
            <wp:positionV relativeFrom="paragraph">
              <wp:posOffset>88900</wp:posOffset>
            </wp:positionV>
            <wp:extent cx="4485640" cy="2061210"/>
            <wp:effectExtent l="0" t="0" r="10160" b="15240"/>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74F3EE85" w14:textId="77777777" w:rsidR="00F46BDF" w:rsidRPr="00555B1D" w:rsidRDefault="00F46BDF" w:rsidP="00F46BDF"/>
    <w:p w14:paraId="4D1265F1" w14:textId="77777777" w:rsidR="00F46BDF" w:rsidRPr="00555B1D" w:rsidRDefault="00F46BDF" w:rsidP="00F46BDF"/>
    <w:p w14:paraId="55DDB1AE" w14:textId="77777777" w:rsidR="00F46BDF" w:rsidRPr="00555B1D" w:rsidRDefault="00F46BDF" w:rsidP="00F46BDF"/>
    <w:p w14:paraId="34F645F7" w14:textId="77777777" w:rsidR="00F46BDF" w:rsidRPr="00555B1D" w:rsidRDefault="00F46BDF" w:rsidP="00F46BDF"/>
    <w:p w14:paraId="66E6E1D4" w14:textId="77777777" w:rsidR="00F46BDF" w:rsidRPr="00555B1D" w:rsidRDefault="00F46BDF" w:rsidP="00F46BDF"/>
    <w:p w14:paraId="42727EB2" w14:textId="77777777" w:rsidR="00F46BDF" w:rsidRPr="00555B1D" w:rsidRDefault="00F46BDF" w:rsidP="00F46BDF"/>
    <w:p w14:paraId="3D735618" w14:textId="77777777" w:rsidR="00F46BDF" w:rsidRPr="00555B1D" w:rsidRDefault="00F46BDF" w:rsidP="00F46BDF"/>
    <w:p w14:paraId="0CBAB1FC" w14:textId="77777777" w:rsidR="00486845" w:rsidRPr="00555B1D" w:rsidRDefault="00486845" w:rsidP="00F46BDF"/>
    <w:p w14:paraId="714ACD29" w14:textId="77777777" w:rsidR="00A21A87" w:rsidRPr="00555B1D" w:rsidRDefault="00A21A87" w:rsidP="00F46BDF"/>
    <w:p w14:paraId="5DAD9C13" w14:textId="77777777" w:rsidR="00F46BDF"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modalidad de violencia de la población atendida:</w:t>
      </w:r>
    </w:p>
    <w:tbl>
      <w:tblPr>
        <w:tblStyle w:val="Tablanormal11"/>
        <w:tblpPr w:leftFromText="141" w:rightFromText="141" w:vertAnchor="text" w:horzAnchor="margin" w:tblpY="210"/>
        <w:tblW w:w="0" w:type="auto"/>
        <w:tblLook w:val="04A0" w:firstRow="1" w:lastRow="0" w:firstColumn="1" w:lastColumn="0" w:noHBand="0" w:noVBand="1"/>
      </w:tblPr>
      <w:tblGrid>
        <w:gridCol w:w="3367"/>
        <w:gridCol w:w="1624"/>
        <w:gridCol w:w="1595"/>
      </w:tblGrid>
      <w:tr w:rsidR="00F46BDF" w:rsidRPr="00555B1D" w14:paraId="6A57B925" w14:textId="77777777" w:rsidTr="003D54BE">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68495A3E" w14:textId="77777777" w:rsidR="00F46BDF" w:rsidRPr="00555B1D" w:rsidRDefault="00F46BDF" w:rsidP="00F46BDF">
            <w:pPr>
              <w:tabs>
                <w:tab w:val="left" w:pos="0"/>
              </w:tabs>
              <w:jc w:val="both"/>
              <w:rPr>
                <w:rFonts w:ascii="Arial" w:hAnsi="Arial" w:cs="Arial"/>
                <w:bCs w:val="0"/>
                <w:sz w:val="20"/>
                <w:szCs w:val="20"/>
              </w:rPr>
            </w:pPr>
            <w:r w:rsidRPr="00555B1D">
              <w:rPr>
                <w:rFonts w:ascii="Arial" w:hAnsi="Arial" w:cs="Arial"/>
                <w:bCs w:val="0"/>
                <w:sz w:val="20"/>
                <w:szCs w:val="20"/>
              </w:rPr>
              <w:t>Modalidad de violencia</w:t>
            </w:r>
          </w:p>
        </w:tc>
        <w:tc>
          <w:tcPr>
            <w:tcW w:w="1624" w:type="dxa"/>
          </w:tcPr>
          <w:p w14:paraId="6117F874"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95" w:type="dxa"/>
          </w:tcPr>
          <w:p w14:paraId="6FA3649C"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F46BDF" w:rsidRPr="00555B1D" w14:paraId="41850DAE"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2669FAD"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Familiar</w:t>
            </w:r>
          </w:p>
        </w:tc>
        <w:tc>
          <w:tcPr>
            <w:tcW w:w="1624" w:type="dxa"/>
          </w:tcPr>
          <w:p w14:paraId="76088483"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3FD09F88" w14:textId="0E438484" w:rsidR="00F46BDF" w:rsidRPr="00555B1D" w:rsidRDefault="00564BE1"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F46BDF" w:rsidRPr="00555B1D" w14:paraId="45008725"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86AADEB"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Laboral</w:t>
            </w:r>
          </w:p>
        </w:tc>
        <w:tc>
          <w:tcPr>
            <w:tcW w:w="1624" w:type="dxa"/>
          </w:tcPr>
          <w:p w14:paraId="1F9EE4D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BCF49A"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78DBBC8B" w14:textId="77777777" w:rsidTr="003D54BE">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404D700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Docente</w:t>
            </w:r>
          </w:p>
        </w:tc>
        <w:tc>
          <w:tcPr>
            <w:tcW w:w="1624" w:type="dxa"/>
          </w:tcPr>
          <w:p w14:paraId="75D0AC37"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616B9FBB"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555B1D" w14:paraId="3A901710"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0DD2B1E" w14:textId="77777777" w:rsidR="00F46BDF" w:rsidRPr="00555B1D" w:rsidRDefault="00F46BDF" w:rsidP="00F46BDF">
            <w:pPr>
              <w:tabs>
                <w:tab w:val="left" w:pos="0"/>
              </w:tabs>
              <w:jc w:val="both"/>
              <w:rPr>
                <w:rFonts w:ascii="Arial" w:hAnsi="Arial" w:cs="Arial"/>
                <w:b w:val="0"/>
                <w:bCs w:val="0"/>
                <w:sz w:val="20"/>
                <w:szCs w:val="20"/>
              </w:rPr>
            </w:pPr>
            <w:proofErr w:type="spellStart"/>
            <w:r w:rsidRPr="00555B1D">
              <w:rPr>
                <w:rFonts w:ascii="Arial" w:hAnsi="Arial" w:cs="Arial"/>
                <w:b w:val="0"/>
                <w:bCs w:val="0"/>
                <w:sz w:val="20"/>
                <w:szCs w:val="20"/>
              </w:rPr>
              <w:t>Feminicida</w:t>
            </w:r>
            <w:proofErr w:type="spellEnd"/>
          </w:p>
        </w:tc>
        <w:tc>
          <w:tcPr>
            <w:tcW w:w="1624" w:type="dxa"/>
          </w:tcPr>
          <w:p w14:paraId="5FCBD2DF"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9659EF6"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05577DB7"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4D19688"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Comunitaria</w:t>
            </w:r>
          </w:p>
        </w:tc>
        <w:tc>
          <w:tcPr>
            <w:tcW w:w="1624" w:type="dxa"/>
          </w:tcPr>
          <w:p w14:paraId="3788B174" w14:textId="0E494602"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120C8503"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555B1D" w14:paraId="1FFD3F7D"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087E7CBF"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Institucional</w:t>
            </w:r>
          </w:p>
        </w:tc>
        <w:tc>
          <w:tcPr>
            <w:tcW w:w="1624" w:type="dxa"/>
          </w:tcPr>
          <w:p w14:paraId="778465C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408A0F" w14:textId="3AABA936"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1795050" w14:textId="77777777" w:rsidR="00F46BDF" w:rsidRPr="00555B1D" w:rsidRDefault="00F46BDF" w:rsidP="00F46BDF"/>
    <w:p w14:paraId="360AE5DA" w14:textId="77777777" w:rsidR="00F46BDF" w:rsidRPr="00555B1D" w:rsidRDefault="00F46BDF" w:rsidP="00F46BDF">
      <w:pPr>
        <w:tabs>
          <w:tab w:val="left" w:pos="1019"/>
        </w:tabs>
      </w:pPr>
      <w:r w:rsidRPr="00555B1D">
        <w:tab/>
      </w:r>
    </w:p>
    <w:p w14:paraId="5B20BF66" w14:textId="77777777" w:rsidR="0025313D" w:rsidRPr="00555B1D" w:rsidRDefault="0025313D" w:rsidP="00413D08">
      <w:pPr>
        <w:tabs>
          <w:tab w:val="left" w:pos="1019"/>
        </w:tabs>
      </w:pPr>
    </w:p>
    <w:p w14:paraId="125B98C7" w14:textId="77777777" w:rsidR="0025313D" w:rsidRPr="00555B1D" w:rsidRDefault="0025313D" w:rsidP="0025313D"/>
    <w:p w14:paraId="5F00D346" w14:textId="77777777" w:rsidR="0025313D" w:rsidRPr="00555B1D" w:rsidRDefault="0025313D" w:rsidP="0025313D"/>
    <w:p w14:paraId="3DB5FB1F" w14:textId="77777777" w:rsidR="0025313D" w:rsidRPr="00555B1D" w:rsidRDefault="0025313D" w:rsidP="0025313D"/>
    <w:p w14:paraId="096FB42C" w14:textId="77777777" w:rsidR="0025313D" w:rsidRPr="00555B1D" w:rsidRDefault="00486845" w:rsidP="0025313D">
      <w:r w:rsidRPr="00555B1D">
        <w:rPr>
          <w:noProof/>
          <w:lang w:eastAsia="es-MX"/>
        </w:rPr>
        <w:drawing>
          <wp:anchor distT="0" distB="0" distL="114300" distR="114300" simplePos="0" relativeHeight="251660800" behindDoc="1" locked="0" layoutInCell="1" allowOverlap="1" wp14:anchorId="04BB592C" wp14:editId="6BC793FE">
            <wp:simplePos x="0" y="0"/>
            <wp:positionH relativeFrom="column">
              <wp:posOffset>653415</wp:posOffset>
            </wp:positionH>
            <wp:positionV relativeFrom="paragraph">
              <wp:posOffset>55880</wp:posOffset>
            </wp:positionV>
            <wp:extent cx="4295775" cy="2328545"/>
            <wp:effectExtent l="0" t="0" r="9525" b="14605"/>
            <wp:wrapTight wrapText="bothSides">
              <wp:wrapPolygon edited="0">
                <wp:start x="0" y="0"/>
                <wp:lineTo x="0" y="21559"/>
                <wp:lineTo x="21552" y="21559"/>
                <wp:lineTo x="21552" y="0"/>
                <wp:lineTo x="0" y="0"/>
              </wp:wrapPolygon>
            </wp:wrapTight>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1D5FC2A5" w14:textId="77777777" w:rsidR="0025313D" w:rsidRPr="00555B1D" w:rsidRDefault="0025313D" w:rsidP="0025313D"/>
    <w:p w14:paraId="7DBAF26E" w14:textId="77777777" w:rsidR="0025313D" w:rsidRPr="00555B1D" w:rsidRDefault="0025313D" w:rsidP="0025313D"/>
    <w:p w14:paraId="07F35289" w14:textId="77777777" w:rsidR="0025313D" w:rsidRPr="00555B1D" w:rsidRDefault="0025313D" w:rsidP="0025313D"/>
    <w:p w14:paraId="1CB20CE4" w14:textId="77777777" w:rsidR="0025313D" w:rsidRPr="00555B1D" w:rsidRDefault="0025313D" w:rsidP="0025313D"/>
    <w:p w14:paraId="75A5465D" w14:textId="77777777" w:rsidR="0025313D" w:rsidRPr="00555B1D" w:rsidRDefault="0025313D" w:rsidP="0025313D"/>
    <w:p w14:paraId="60895F2F" w14:textId="77777777" w:rsidR="0025313D" w:rsidRPr="00555B1D" w:rsidRDefault="0025313D" w:rsidP="0025313D"/>
    <w:p w14:paraId="11158297" w14:textId="77777777" w:rsidR="00DB590C" w:rsidRPr="00555B1D" w:rsidRDefault="00DB590C" w:rsidP="0025313D">
      <w:pPr>
        <w:jc w:val="right"/>
      </w:pPr>
    </w:p>
    <w:p w14:paraId="013F9FA5" w14:textId="77777777" w:rsidR="00DB590C" w:rsidRPr="00555B1D" w:rsidRDefault="00DB590C" w:rsidP="00486845"/>
    <w:p w14:paraId="00DC26AE" w14:textId="77777777" w:rsidR="00285766" w:rsidRPr="00555B1D" w:rsidRDefault="00285766" w:rsidP="00486845"/>
    <w:p w14:paraId="18C49B5C" w14:textId="77777777" w:rsidR="00285766" w:rsidRPr="00555B1D" w:rsidRDefault="00285766" w:rsidP="00486845"/>
    <w:p w14:paraId="4988D599" w14:textId="0FA7B4A5" w:rsidR="00014C32" w:rsidRPr="00555B1D" w:rsidRDefault="00014C32" w:rsidP="00014C32">
      <w:pPr>
        <w:pStyle w:val="Prrafodelista"/>
        <w:numPr>
          <w:ilvl w:val="0"/>
          <w:numId w:val="1"/>
        </w:numPr>
        <w:jc w:val="both"/>
        <w:rPr>
          <w:rFonts w:ascii="Arial" w:hAnsi="Arial" w:cs="Arial"/>
          <w:sz w:val="24"/>
          <w:szCs w:val="24"/>
        </w:rPr>
      </w:pPr>
      <w:r w:rsidRPr="00555B1D">
        <w:rPr>
          <w:rFonts w:ascii="Arial" w:hAnsi="Arial" w:cs="Arial"/>
          <w:sz w:val="24"/>
          <w:szCs w:val="24"/>
        </w:rPr>
        <w:t xml:space="preserve">La presente gráfica muestra el sector de </w:t>
      </w:r>
      <w:r w:rsidR="00A95962" w:rsidRPr="00555B1D">
        <w:rPr>
          <w:rFonts w:ascii="Arial" w:hAnsi="Arial" w:cs="Arial"/>
          <w:sz w:val="24"/>
          <w:szCs w:val="24"/>
        </w:rPr>
        <w:t>canalización de</w:t>
      </w:r>
      <w:r w:rsidRPr="00555B1D">
        <w:rPr>
          <w:rFonts w:ascii="Arial" w:hAnsi="Arial" w:cs="Arial"/>
          <w:sz w:val="24"/>
          <w:szCs w:val="24"/>
        </w:rPr>
        <w:t xml:space="preserve"> la población atendida:</w:t>
      </w:r>
    </w:p>
    <w:p w14:paraId="2177307A" w14:textId="77777777" w:rsidR="0025313D" w:rsidRPr="00555B1D" w:rsidRDefault="0025313D" w:rsidP="0025313D">
      <w:pPr>
        <w:jc w:val="right"/>
      </w:pPr>
    </w:p>
    <w:tbl>
      <w:tblPr>
        <w:tblStyle w:val="Tablanormal11"/>
        <w:tblW w:w="0" w:type="auto"/>
        <w:tblLook w:val="04A0" w:firstRow="1" w:lastRow="0" w:firstColumn="1" w:lastColumn="0" w:noHBand="0" w:noVBand="1"/>
      </w:tblPr>
      <w:tblGrid>
        <w:gridCol w:w="2881"/>
        <w:gridCol w:w="1480"/>
        <w:gridCol w:w="1559"/>
      </w:tblGrid>
      <w:tr w:rsidR="00486845" w:rsidRPr="00555B1D" w14:paraId="51933B02"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748B8B0A" w14:textId="77777777" w:rsidR="0025313D" w:rsidRPr="00555B1D" w:rsidRDefault="0025313D" w:rsidP="00990C97">
            <w:pPr>
              <w:tabs>
                <w:tab w:val="left" w:pos="0"/>
              </w:tabs>
              <w:jc w:val="both"/>
              <w:rPr>
                <w:rFonts w:ascii="Arial" w:hAnsi="Arial" w:cs="Arial"/>
                <w:bCs w:val="0"/>
                <w:sz w:val="20"/>
                <w:szCs w:val="20"/>
              </w:rPr>
            </w:pPr>
            <w:r w:rsidRPr="00555B1D">
              <w:rPr>
                <w:rFonts w:ascii="Arial" w:hAnsi="Arial" w:cs="Arial"/>
                <w:bCs w:val="0"/>
                <w:sz w:val="20"/>
                <w:szCs w:val="20"/>
              </w:rPr>
              <w:t>Sector de Canalización</w:t>
            </w:r>
          </w:p>
        </w:tc>
        <w:tc>
          <w:tcPr>
            <w:tcW w:w="1480" w:type="dxa"/>
          </w:tcPr>
          <w:p w14:paraId="2861ECDB"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4FC84887"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86845" w:rsidRPr="00555B1D" w14:paraId="0E92E8FC"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184B9F0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Sector Salud</w:t>
            </w:r>
          </w:p>
        </w:tc>
        <w:tc>
          <w:tcPr>
            <w:tcW w:w="1480" w:type="dxa"/>
          </w:tcPr>
          <w:p w14:paraId="281FDD0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697026F1"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86845" w:rsidRPr="00555B1D" w14:paraId="1E824DB0"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3500C19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Justicia</w:t>
            </w:r>
          </w:p>
        </w:tc>
        <w:tc>
          <w:tcPr>
            <w:tcW w:w="1480" w:type="dxa"/>
          </w:tcPr>
          <w:p w14:paraId="790ED674"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494606DE" w14:textId="2A239BFF" w:rsidR="0025313D" w:rsidRPr="00555B1D" w:rsidRDefault="0025313D" w:rsidP="00943AA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65A881A7"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07EB2704"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Social</w:t>
            </w:r>
          </w:p>
        </w:tc>
        <w:tc>
          <w:tcPr>
            <w:tcW w:w="1480" w:type="dxa"/>
          </w:tcPr>
          <w:p w14:paraId="63448244" w14:textId="77777777" w:rsidR="0025313D" w:rsidRPr="00555B1D" w:rsidRDefault="0025313D" w:rsidP="004868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56466549" w14:textId="734B60A2" w:rsidR="0025313D" w:rsidRPr="00555B1D" w:rsidRDefault="00A63CA4" w:rsidP="00943AA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486845" w:rsidRPr="00555B1D" w14:paraId="4EC9B3CD"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0C82BF3C"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Seguridad </w:t>
            </w:r>
          </w:p>
        </w:tc>
        <w:tc>
          <w:tcPr>
            <w:tcW w:w="1480" w:type="dxa"/>
          </w:tcPr>
          <w:p w14:paraId="0EEF12ED"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c>
          <w:tcPr>
            <w:tcW w:w="1559" w:type="dxa"/>
          </w:tcPr>
          <w:p w14:paraId="04B5D56F"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0A8D604E"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2B03AD5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Otros</w:t>
            </w:r>
          </w:p>
        </w:tc>
        <w:tc>
          <w:tcPr>
            <w:tcW w:w="1480" w:type="dxa"/>
          </w:tcPr>
          <w:p w14:paraId="471CE134"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1559" w:type="dxa"/>
          </w:tcPr>
          <w:p w14:paraId="39F86D7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14:paraId="6CB44888" w14:textId="77777777" w:rsidR="0025313D" w:rsidRPr="00555B1D" w:rsidRDefault="0025313D" w:rsidP="0025313D">
      <w:pPr>
        <w:jc w:val="both"/>
      </w:pPr>
    </w:p>
    <w:p w14:paraId="5B4F6C16" w14:textId="77777777" w:rsidR="00285766" w:rsidRPr="00555B1D" w:rsidRDefault="00285766" w:rsidP="0025313D">
      <w:pPr>
        <w:jc w:val="both"/>
      </w:pPr>
    </w:p>
    <w:p w14:paraId="10F26A60" w14:textId="77777777" w:rsidR="00285766" w:rsidRPr="00555B1D" w:rsidRDefault="00285766" w:rsidP="0025313D">
      <w:pPr>
        <w:jc w:val="both"/>
      </w:pPr>
    </w:p>
    <w:p w14:paraId="1DE243E1" w14:textId="77777777" w:rsidR="00285766" w:rsidRPr="00555B1D" w:rsidRDefault="00285766" w:rsidP="0025313D">
      <w:pPr>
        <w:jc w:val="both"/>
      </w:pPr>
    </w:p>
    <w:p w14:paraId="0C52C8A9" w14:textId="77777777" w:rsidR="005E08F7" w:rsidRPr="00555B1D" w:rsidRDefault="005E08F7" w:rsidP="0025313D">
      <w:pPr>
        <w:jc w:val="both"/>
      </w:pPr>
      <w:r w:rsidRPr="00555B1D">
        <w:rPr>
          <w:noProof/>
          <w:lang w:eastAsia="es-MX"/>
        </w:rPr>
        <w:drawing>
          <wp:anchor distT="0" distB="0" distL="114300" distR="114300" simplePos="0" relativeHeight="251661824" behindDoc="0" locked="0" layoutInCell="1" allowOverlap="1" wp14:anchorId="3CD45A40" wp14:editId="67972B8D">
            <wp:simplePos x="0" y="0"/>
            <wp:positionH relativeFrom="margin">
              <wp:posOffset>852170</wp:posOffset>
            </wp:positionH>
            <wp:positionV relativeFrom="paragraph">
              <wp:posOffset>127635</wp:posOffset>
            </wp:positionV>
            <wp:extent cx="4467860" cy="2233295"/>
            <wp:effectExtent l="0" t="0" r="8890" b="14605"/>
            <wp:wrapSquare wrapText="bothSides"/>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
    <w:p w14:paraId="5EE8BE87" w14:textId="77777777" w:rsidR="005E08F7" w:rsidRPr="00555B1D" w:rsidRDefault="005E08F7" w:rsidP="005E08F7"/>
    <w:p w14:paraId="21E237A8" w14:textId="77777777" w:rsidR="005E08F7" w:rsidRPr="00555B1D" w:rsidRDefault="005E08F7" w:rsidP="005E08F7"/>
    <w:p w14:paraId="7E7DF01C" w14:textId="77777777" w:rsidR="005E08F7" w:rsidRPr="00555B1D" w:rsidRDefault="005E08F7" w:rsidP="005E08F7"/>
    <w:p w14:paraId="40715856" w14:textId="77777777" w:rsidR="005E08F7" w:rsidRPr="00555B1D" w:rsidRDefault="005E08F7" w:rsidP="005E08F7"/>
    <w:p w14:paraId="57569FF3" w14:textId="77777777" w:rsidR="005E08F7" w:rsidRPr="00555B1D" w:rsidRDefault="005E08F7" w:rsidP="005E08F7"/>
    <w:p w14:paraId="31431CC6" w14:textId="77777777" w:rsidR="005E08F7" w:rsidRPr="00555B1D" w:rsidRDefault="005E08F7" w:rsidP="005E08F7"/>
    <w:p w14:paraId="76B39631" w14:textId="77777777" w:rsidR="005E08F7" w:rsidRPr="00555B1D" w:rsidRDefault="005E08F7" w:rsidP="005E08F7"/>
    <w:p w14:paraId="6295D3D4" w14:textId="77777777" w:rsidR="005E08F7" w:rsidRPr="00555B1D" w:rsidRDefault="005E08F7" w:rsidP="005E08F7"/>
    <w:p w14:paraId="28EC59F0" w14:textId="77777777" w:rsidR="005E08F7" w:rsidRPr="00555B1D" w:rsidRDefault="005E08F7" w:rsidP="003377B5">
      <w:pPr>
        <w:jc w:val="center"/>
      </w:pPr>
    </w:p>
    <w:p w14:paraId="0E431193" w14:textId="77777777" w:rsidR="0025313D" w:rsidRPr="00555B1D" w:rsidRDefault="005E08F7" w:rsidP="003377B5">
      <w:pPr>
        <w:tabs>
          <w:tab w:val="left" w:pos="1263"/>
        </w:tabs>
        <w:jc w:val="center"/>
        <w:rPr>
          <w:rFonts w:ascii="Arial" w:hAnsi="Arial" w:cs="Arial"/>
          <w:b/>
          <w:sz w:val="24"/>
          <w:szCs w:val="24"/>
        </w:rPr>
      </w:pPr>
      <w:r w:rsidRPr="00555B1D">
        <w:rPr>
          <w:rFonts w:ascii="Arial" w:hAnsi="Arial" w:cs="Arial"/>
          <w:b/>
          <w:sz w:val="24"/>
          <w:szCs w:val="24"/>
        </w:rPr>
        <w:t>TALLERES IMPARTIDOS</w:t>
      </w:r>
    </w:p>
    <w:tbl>
      <w:tblPr>
        <w:tblStyle w:val="Tablanormal41"/>
        <w:tblW w:w="9380" w:type="dxa"/>
        <w:tblLook w:val="04A0" w:firstRow="1" w:lastRow="0" w:firstColumn="1" w:lastColumn="0" w:noHBand="0" w:noVBand="1"/>
      </w:tblPr>
      <w:tblGrid>
        <w:gridCol w:w="5211"/>
        <w:gridCol w:w="4169"/>
      </w:tblGrid>
      <w:tr w:rsidR="005E08F7" w:rsidRPr="00555B1D" w14:paraId="3A95EA62" w14:textId="77777777" w:rsidTr="005E08F7">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E05EF85" w14:textId="77777777" w:rsidR="005E08F7" w:rsidRPr="00555B1D" w:rsidRDefault="005E08F7" w:rsidP="00990C97">
            <w:pPr>
              <w:tabs>
                <w:tab w:val="left" w:pos="0"/>
              </w:tabs>
              <w:jc w:val="center"/>
              <w:rPr>
                <w:rFonts w:ascii="Arial" w:hAnsi="Arial" w:cs="Arial"/>
                <w:bCs w:val="0"/>
                <w:caps/>
              </w:rPr>
            </w:pPr>
            <w:r w:rsidRPr="00555B1D">
              <w:rPr>
                <w:rFonts w:ascii="Arial" w:hAnsi="Arial" w:cs="Arial"/>
                <w:bCs w:val="0"/>
                <w:caps/>
              </w:rPr>
              <w:t>Tema</w:t>
            </w:r>
          </w:p>
        </w:tc>
        <w:tc>
          <w:tcPr>
            <w:tcW w:w="4169" w:type="dxa"/>
          </w:tcPr>
          <w:p w14:paraId="04C2A739" w14:textId="77777777" w:rsidR="005E08F7" w:rsidRPr="00555B1D" w:rsidRDefault="005E08F7" w:rsidP="00990C97">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aps/>
              </w:rPr>
            </w:pPr>
            <w:r w:rsidRPr="00555B1D">
              <w:rPr>
                <w:rFonts w:ascii="Arial" w:hAnsi="Arial" w:cs="Arial"/>
                <w:bCs w:val="0"/>
                <w:caps/>
              </w:rPr>
              <w:t>Institución</w:t>
            </w:r>
          </w:p>
        </w:tc>
      </w:tr>
      <w:tr w:rsidR="005E08F7" w:rsidRPr="00555B1D" w14:paraId="33C984C3" w14:textId="77777777" w:rsidTr="000F4B2F">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211" w:type="dxa"/>
          </w:tcPr>
          <w:p w14:paraId="244D7FAE" w14:textId="6D6E48BC" w:rsidR="005E08F7" w:rsidRPr="00555B1D" w:rsidRDefault="00A63CA4" w:rsidP="003377B5">
            <w:pPr>
              <w:tabs>
                <w:tab w:val="left" w:pos="0"/>
              </w:tabs>
              <w:jc w:val="both"/>
              <w:rPr>
                <w:rFonts w:ascii="Arial" w:hAnsi="Arial" w:cs="Arial"/>
                <w:b w:val="0"/>
                <w:bCs w:val="0"/>
                <w:caps/>
              </w:rPr>
            </w:pPr>
            <w:r>
              <w:rPr>
                <w:rFonts w:ascii="Arial" w:hAnsi="Arial" w:cs="Arial"/>
                <w:b w:val="0"/>
                <w:bCs w:val="0"/>
              </w:rPr>
              <w:t>Autoestima</w:t>
            </w:r>
          </w:p>
        </w:tc>
        <w:tc>
          <w:tcPr>
            <w:tcW w:w="4169" w:type="dxa"/>
          </w:tcPr>
          <w:p w14:paraId="4C27F407" w14:textId="5FC6206D" w:rsidR="005E08F7" w:rsidRPr="00555B1D" w:rsidRDefault="000F4B2F" w:rsidP="000F4B2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55B1D">
              <w:rPr>
                <w:rFonts w:ascii="Arial" w:hAnsi="Arial" w:cs="Arial"/>
              </w:rPr>
              <w:t>Empresa Cajetas Lugo</w:t>
            </w:r>
          </w:p>
        </w:tc>
      </w:tr>
      <w:tr w:rsidR="005E08F7" w:rsidRPr="00555B1D" w14:paraId="7CA4004E" w14:textId="77777777" w:rsidTr="005E08F7">
        <w:trPr>
          <w:trHeight w:val="535"/>
        </w:trPr>
        <w:tc>
          <w:tcPr>
            <w:cnfStyle w:val="001000000000" w:firstRow="0" w:lastRow="0" w:firstColumn="1" w:lastColumn="0" w:oddVBand="0" w:evenVBand="0" w:oddHBand="0" w:evenHBand="0" w:firstRowFirstColumn="0" w:firstRowLastColumn="0" w:lastRowFirstColumn="0" w:lastRowLastColumn="0"/>
            <w:tcW w:w="5211" w:type="dxa"/>
          </w:tcPr>
          <w:p w14:paraId="54F70CF9" w14:textId="37D57B98" w:rsidR="005E08F7" w:rsidRPr="00555B1D" w:rsidRDefault="000E40FB" w:rsidP="00990C97">
            <w:pPr>
              <w:tabs>
                <w:tab w:val="left" w:pos="0"/>
              </w:tabs>
              <w:jc w:val="both"/>
              <w:rPr>
                <w:rFonts w:ascii="Arial" w:hAnsi="Arial" w:cs="Arial"/>
                <w:b w:val="0"/>
                <w:bCs w:val="0"/>
                <w:caps/>
              </w:rPr>
            </w:pPr>
            <w:r>
              <w:rPr>
                <w:rFonts w:ascii="Arial" w:hAnsi="Arial" w:cs="Arial"/>
                <w:b w:val="0"/>
                <w:bCs w:val="0"/>
              </w:rPr>
              <w:t>Prevención de la violencia contra la mujer</w:t>
            </w:r>
            <w:r w:rsidR="00A63CA4">
              <w:rPr>
                <w:rFonts w:ascii="Arial" w:hAnsi="Arial" w:cs="Arial"/>
                <w:b w:val="0"/>
                <w:bCs w:val="0"/>
              </w:rPr>
              <w:t xml:space="preserve"> a funcionariado</w:t>
            </w:r>
          </w:p>
        </w:tc>
        <w:tc>
          <w:tcPr>
            <w:tcW w:w="4169" w:type="dxa"/>
          </w:tcPr>
          <w:p w14:paraId="24B98805" w14:textId="0B8D9339" w:rsidR="005E08F7" w:rsidRPr="00555B1D" w:rsidRDefault="00A63CA4" w:rsidP="000E40FB">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Protección Civil, Fomento agropecuario, Desarrollo Humano y Juez Municipal </w:t>
            </w:r>
          </w:p>
        </w:tc>
      </w:tr>
      <w:tr w:rsidR="005E08F7" w:rsidRPr="00555B1D" w14:paraId="68C6E03B" w14:textId="77777777" w:rsidTr="005E08F7">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AAC9E08" w14:textId="3487DBF7" w:rsidR="005E08F7" w:rsidRPr="00555B1D" w:rsidRDefault="005E08F7" w:rsidP="00990C97">
            <w:pPr>
              <w:tabs>
                <w:tab w:val="left" w:pos="0"/>
              </w:tabs>
              <w:jc w:val="both"/>
              <w:rPr>
                <w:rFonts w:ascii="Arial" w:hAnsi="Arial" w:cs="Arial"/>
                <w:b w:val="0"/>
                <w:bCs w:val="0"/>
                <w:caps/>
              </w:rPr>
            </w:pPr>
          </w:p>
        </w:tc>
        <w:tc>
          <w:tcPr>
            <w:tcW w:w="4169" w:type="dxa"/>
          </w:tcPr>
          <w:p w14:paraId="0B376FC0" w14:textId="39F06CE8" w:rsidR="005E08F7" w:rsidRPr="00555B1D" w:rsidRDefault="005E08F7" w:rsidP="000E40FB">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30951C37" w14:textId="77777777" w:rsidR="005E08F7" w:rsidRPr="00555B1D" w:rsidRDefault="005E08F7" w:rsidP="005E08F7">
      <w:pPr>
        <w:tabs>
          <w:tab w:val="left" w:pos="1263"/>
        </w:tabs>
        <w:jc w:val="both"/>
        <w:rPr>
          <w:rFonts w:ascii="Arial" w:hAnsi="Arial" w:cs="Arial"/>
          <w:b/>
          <w:sz w:val="24"/>
          <w:szCs w:val="24"/>
        </w:rPr>
      </w:pPr>
    </w:p>
    <w:tbl>
      <w:tblPr>
        <w:tblStyle w:val="Tablanormal11"/>
        <w:tblpPr w:leftFromText="141" w:rightFromText="141" w:vertAnchor="text" w:horzAnchor="margin" w:tblpXSpec="center" w:tblpY="254"/>
        <w:tblW w:w="0" w:type="auto"/>
        <w:tblLook w:val="04A0" w:firstRow="1" w:lastRow="0" w:firstColumn="1" w:lastColumn="0" w:noHBand="0" w:noVBand="1"/>
      </w:tblPr>
      <w:tblGrid>
        <w:gridCol w:w="2405"/>
        <w:gridCol w:w="1418"/>
        <w:gridCol w:w="1559"/>
        <w:gridCol w:w="1559"/>
      </w:tblGrid>
      <w:tr w:rsidR="00285766" w:rsidRPr="00555B1D" w14:paraId="1DF28327"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3682938" w14:textId="77777777" w:rsidR="003377B5" w:rsidRPr="00555B1D" w:rsidRDefault="003377B5" w:rsidP="003377B5">
            <w:pPr>
              <w:tabs>
                <w:tab w:val="left" w:pos="1263"/>
              </w:tabs>
              <w:jc w:val="both"/>
              <w:rPr>
                <w:rFonts w:ascii="Arial" w:hAnsi="Arial" w:cs="Arial"/>
                <w:sz w:val="24"/>
                <w:szCs w:val="24"/>
              </w:rPr>
            </w:pPr>
            <w:r w:rsidRPr="00555B1D">
              <w:rPr>
                <w:rFonts w:ascii="Arial" w:hAnsi="Arial" w:cs="Arial"/>
                <w:sz w:val="24"/>
                <w:szCs w:val="24"/>
              </w:rPr>
              <w:t>Asistencia a los Talleres</w:t>
            </w:r>
          </w:p>
        </w:tc>
        <w:tc>
          <w:tcPr>
            <w:tcW w:w="1418" w:type="dxa"/>
          </w:tcPr>
          <w:p w14:paraId="2E022EDF" w14:textId="77777777" w:rsidR="003377B5" w:rsidRPr="00555B1D" w:rsidRDefault="003377B5" w:rsidP="003377B5">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Hombres</w:t>
            </w:r>
          </w:p>
        </w:tc>
        <w:tc>
          <w:tcPr>
            <w:tcW w:w="1559" w:type="dxa"/>
          </w:tcPr>
          <w:p w14:paraId="24CCFF93" w14:textId="77777777" w:rsidR="003377B5" w:rsidRPr="00555B1D" w:rsidRDefault="003377B5" w:rsidP="003377B5">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Mujeres</w:t>
            </w:r>
          </w:p>
        </w:tc>
        <w:tc>
          <w:tcPr>
            <w:tcW w:w="1559" w:type="dxa"/>
          </w:tcPr>
          <w:p w14:paraId="677566B8" w14:textId="77777777" w:rsidR="003377B5" w:rsidRPr="00555B1D" w:rsidRDefault="003377B5" w:rsidP="003377B5">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Total</w:t>
            </w:r>
          </w:p>
        </w:tc>
      </w:tr>
      <w:tr w:rsidR="003377B5" w:rsidRPr="00555B1D" w14:paraId="4C954919"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B9E2EA1" w14:textId="77777777" w:rsidR="003377B5" w:rsidRPr="00555B1D" w:rsidRDefault="003377B5" w:rsidP="003377B5">
            <w:pPr>
              <w:tabs>
                <w:tab w:val="left" w:pos="1263"/>
              </w:tabs>
              <w:jc w:val="both"/>
              <w:rPr>
                <w:rFonts w:ascii="Arial" w:hAnsi="Arial" w:cs="Arial"/>
                <w:b w:val="0"/>
                <w:sz w:val="24"/>
                <w:szCs w:val="24"/>
              </w:rPr>
            </w:pPr>
          </w:p>
        </w:tc>
        <w:tc>
          <w:tcPr>
            <w:tcW w:w="1418" w:type="dxa"/>
          </w:tcPr>
          <w:p w14:paraId="7E6FD0EB" w14:textId="5A1F8A71" w:rsidR="003377B5" w:rsidRPr="00555B1D" w:rsidRDefault="00172071" w:rsidP="000E40FB">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1</w:t>
            </w:r>
            <w:r w:rsidR="000E40FB">
              <w:rPr>
                <w:rFonts w:ascii="Arial" w:hAnsi="Arial" w:cs="Arial"/>
                <w:sz w:val="24"/>
                <w:szCs w:val="24"/>
              </w:rPr>
              <w:t>3</w:t>
            </w:r>
          </w:p>
        </w:tc>
        <w:tc>
          <w:tcPr>
            <w:tcW w:w="1559" w:type="dxa"/>
          </w:tcPr>
          <w:p w14:paraId="22AEC015" w14:textId="221036A3" w:rsidR="003377B5" w:rsidRPr="00555B1D" w:rsidRDefault="00172071" w:rsidP="000E40FB">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13</w:t>
            </w:r>
          </w:p>
        </w:tc>
        <w:tc>
          <w:tcPr>
            <w:tcW w:w="1559" w:type="dxa"/>
          </w:tcPr>
          <w:p w14:paraId="250BB115" w14:textId="45ADF191" w:rsidR="003377B5" w:rsidRPr="00555B1D" w:rsidRDefault="00172071" w:rsidP="000E40FB">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26</w:t>
            </w:r>
          </w:p>
        </w:tc>
      </w:tr>
    </w:tbl>
    <w:p w14:paraId="16220F17" w14:textId="77777777" w:rsidR="00BD000E" w:rsidRPr="00555B1D" w:rsidRDefault="00BD000E" w:rsidP="005E08F7">
      <w:pPr>
        <w:tabs>
          <w:tab w:val="left" w:pos="1263"/>
        </w:tabs>
        <w:jc w:val="both"/>
        <w:rPr>
          <w:rFonts w:ascii="Arial" w:hAnsi="Arial" w:cs="Arial"/>
          <w:b/>
          <w:sz w:val="24"/>
          <w:szCs w:val="24"/>
        </w:rPr>
      </w:pPr>
    </w:p>
    <w:p w14:paraId="33A99204" w14:textId="77777777" w:rsidR="00BD000E" w:rsidRPr="00555B1D" w:rsidRDefault="00BD000E" w:rsidP="005E08F7">
      <w:pPr>
        <w:tabs>
          <w:tab w:val="left" w:pos="1263"/>
        </w:tabs>
        <w:jc w:val="both"/>
        <w:rPr>
          <w:rFonts w:ascii="Arial" w:hAnsi="Arial" w:cs="Arial"/>
          <w:b/>
          <w:sz w:val="24"/>
          <w:szCs w:val="24"/>
        </w:rPr>
      </w:pPr>
    </w:p>
    <w:p w14:paraId="0B5360D3" w14:textId="77777777" w:rsidR="00BD000E" w:rsidRPr="00555B1D" w:rsidRDefault="00BD000E" w:rsidP="005E08F7">
      <w:pPr>
        <w:tabs>
          <w:tab w:val="left" w:pos="1263"/>
        </w:tabs>
        <w:jc w:val="both"/>
        <w:rPr>
          <w:rFonts w:ascii="Arial" w:hAnsi="Arial" w:cs="Arial"/>
          <w:b/>
          <w:sz w:val="24"/>
          <w:szCs w:val="24"/>
        </w:rPr>
      </w:pPr>
    </w:p>
    <w:p w14:paraId="18B62911" w14:textId="77777777" w:rsidR="00BD000E" w:rsidRPr="00555B1D" w:rsidRDefault="00285766" w:rsidP="005E08F7">
      <w:pPr>
        <w:tabs>
          <w:tab w:val="left" w:pos="1263"/>
        </w:tabs>
        <w:jc w:val="both"/>
        <w:rPr>
          <w:rFonts w:ascii="Arial" w:hAnsi="Arial" w:cs="Arial"/>
          <w:b/>
          <w:sz w:val="24"/>
          <w:szCs w:val="24"/>
        </w:rPr>
      </w:pPr>
      <w:r w:rsidRPr="00555B1D">
        <w:rPr>
          <w:rFonts w:ascii="Arial" w:hAnsi="Arial" w:cs="Arial"/>
          <w:b/>
          <w:noProof/>
          <w:sz w:val="24"/>
          <w:szCs w:val="24"/>
          <w:lang w:eastAsia="es-MX"/>
        </w:rPr>
        <w:drawing>
          <wp:anchor distT="0" distB="0" distL="114300" distR="114300" simplePos="0" relativeHeight="251662848" behindDoc="0" locked="0" layoutInCell="1" allowOverlap="1" wp14:anchorId="73EC84CA" wp14:editId="02C9EAFC">
            <wp:simplePos x="0" y="0"/>
            <wp:positionH relativeFrom="margin">
              <wp:posOffset>748665</wp:posOffset>
            </wp:positionH>
            <wp:positionV relativeFrom="paragraph">
              <wp:posOffset>45720</wp:posOffset>
            </wp:positionV>
            <wp:extent cx="4114165" cy="1507490"/>
            <wp:effectExtent l="0" t="0" r="635" b="16510"/>
            <wp:wrapSquare wrapText="bothSides"/>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14:paraId="1F521D50" w14:textId="77777777" w:rsidR="00BD000E" w:rsidRPr="00555B1D" w:rsidRDefault="00BD000E" w:rsidP="005E08F7">
      <w:pPr>
        <w:tabs>
          <w:tab w:val="left" w:pos="1263"/>
        </w:tabs>
        <w:jc w:val="both"/>
        <w:rPr>
          <w:rFonts w:ascii="Arial" w:hAnsi="Arial" w:cs="Arial"/>
          <w:b/>
          <w:sz w:val="24"/>
          <w:szCs w:val="24"/>
        </w:rPr>
      </w:pPr>
    </w:p>
    <w:p w14:paraId="2C3B3904" w14:textId="77777777" w:rsidR="003377B5" w:rsidRPr="00555B1D" w:rsidRDefault="003377B5" w:rsidP="005E08F7">
      <w:pPr>
        <w:tabs>
          <w:tab w:val="left" w:pos="1263"/>
        </w:tabs>
        <w:jc w:val="both"/>
        <w:rPr>
          <w:rFonts w:ascii="Arial" w:hAnsi="Arial" w:cs="Arial"/>
          <w:b/>
          <w:sz w:val="24"/>
          <w:szCs w:val="24"/>
        </w:rPr>
      </w:pPr>
    </w:p>
    <w:p w14:paraId="770715B5" w14:textId="77777777" w:rsidR="003377B5" w:rsidRPr="00555B1D" w:rsidRDefault="003377B5" w:rsidP="005E08F7">
      <w:pPr>
        <w:tabs>
          <w:tab w:val="left" w:pos="1263"/>
        </w:tabs>
        <w:jc w:val="both"/>
        <w:rPr>
          <w:rFonts w:ascii="Arial" w:hAnsi="Arial" w:cs="Arial"/>
          <w:b/>
          <w:sz w:val="24"/>
          <w:szCs w:val="24"/>
        </w:rPr>
      </w:pPr>
    </w:p>
    <w:p w14:paraId="65D8B6FD" w14:textId="77777777" w:rsidR="003377B5" w:rsidRPr="00555B1D" w:rsidRDefault="003377B5" w:rsidP="005E08F7">
      <w:pPr>
        <w:tabs>
          <w:tab w:val="left" w:pos="1263"/>
        </w:tabs>
        <w:jc w:val="both"/>
        <w:rPr>
          <w:rFonts w:ascii="Arial" w:hAnsi="Arial" w:cs="Arial"/>
          <w:b/>
          <w:sz w:val="24"/>
          <w:szCs w:val="24"/>
        </w:rPr>
      </w:pPr>
    </w:p>
    <w:p w14:paraId="45F0FA07" w14:textId="77777777" w:rsidR="003377B5" w:rsidRPr="00555B1D" w:rsidRDefault="003377B5" w:rsidP="005E08F7">
      <w:pPr>
        <w:tabs>
          <w:tab w:val="left" w:pos="1263"/>
        </w:tabs>
        <w:jc w:val="both"/>
        <w:rPr>
          <w:rFonts w:ascii="Arial" w:hAnsi="Arial" w:cs="Arial"/>
          <w:b/>
          <w:sz w:val="24"/>
          <w:szCs w:val="24"/>
        </w:rPr>
      </w:pPr>
    </w:p>
    <w:p w14:paraId="48B4AA85" w14:textId="77777777" w:rsidR="003377B5" w:rsidRPr="00555B1D" w:rsidRDefault="003377B5" w:rsidP="005E08F7">
      <w:pPr>
        <w:tabs>
          <w:tab w:val="left" w:pos="1263"/>
        </w:tabs>
        <w:jc w:val="both"/>
        <w:rPr>
          <w:rFonts w:ascii="Arial" w:hAnsi="Arial" w:cs="Arial"/>
          <w:b/>
          <w:sz w:val="24"/>
          <w:szCs w:val="24"/>
        </w:rPr>
      </w:pPr>
    </w:p>
    <w:p w14:paraId="55FE9133" w14:textId="77777777" w:rsidR="001B5D80" w:rsidRPr="00555B1D" w:rsidRDefault="001B5D80" w:rsidP="00AC26A5">
      <w:pPr>
        <w:rPr>
          <w:rFonts w:ascii="Arial" w:hAnsi="Arial" w:cs="Arial"/>
          <w:sz w:val="24"/>
          <w:szCs w:val="24"/>
        </w:rPr>
      </w:pPr>
    </w:p>
    <w:p w14:paraId="2215260C" w14:textId="77777777" w:rsidR="00BD000E" w:rsidRPr="00555B1D" w:rsidRDefault="00BD000E" w:rsidP="00AC26A5">
      <w:pPr>
        <w:rPr>
          <w:rFonts w:ascii="Arial" w:hAnsi="Arial" w:cs="Arial"/>
          <w:sz w:val="24"/>
          <w:szCs w:val="24"/>
        </w:rPr>
      </w:pPr>
    </w:p>
    <w:tbl>
      <w:tblPr>
        <w:tblStyle w:val="Tablanormal11"/>
        <w:tblW w:w="0" w:type="auto"/>
        <w:tblLook w:val="04A0" w:firstRow="1" w:lastRow="0" w:firstColumn="1" w:lastColumn="0" w:noHBand="0" w:noVBand="1"/>
      </w:tblPr>
      <w:tblGrid>
        <w:gridCol w:w="1843"/>
        <w:gridCol w:w="1058"/>
        <w:gridCol w:w="1441"/>
        <w:gridCol w:w="1441"/>
        <w:gridCol w:w="1441"/>
        <w:gridCol w:w="1441"/>
      </w:tblGrid>
      <w:tr w:rsidR="00AC26A5" w:rsidRPr="00555B1D" w14:paraId="19B5C894"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20617001" w14:textId="77777777" w:rsidR="00AC26A5" w:rsidRPr="00555B1D" w:rsidRDefault="00AC26A5" w:rsidP="00990C97">
            <w:pPr>
              <w:tabs>
                <w:tab w:val="left" w:pos="0"/>
              </w:tabs>
              <w:jc w:val="both"/>
              <w:rPr>
                <w:rFonts w:ascii="Arial" w:hAnsi="Arial" w:cs="Arial"/>
                <w:iCs/>
                <w:sz w:val="20"/>
                <w:szCs w:val="20"/>
              </w:rPr>
            </w:pPr>
            <w:r w:rsidRPr="00555B1D">
              <w:rPr>
                <w:rFonts w:ascii="Arial" w:hAnsi="Arial" w:cs="Arial"/>
                <w:iCs/>
                <w:sz w:val="20"/>
                <w:szCs w:val="20"/>
              </w:rPr>
              <w:t>Edades de los y las participantes</w:t>
            </w:r>
          </w:p>
        </w:tc>
        <w:tc>
          <w:tcPr>
            <w:tcW w:w="1058" w:type="dxa"/>
          </w:tcPr>
          <w:p w14:paraId="5512A171" w14:textId="77777777" w:rsidR="00AC26A5" w:rsidRPr="00555B1D" w:rsidRDefault="00462933"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15 a 29</w:t>
            </w:r>
          </w:p>
        </w:tc>
        <w:tc>
          <w:tcPr>
            <w:tcW w:w="1441" w:type="dxa"/>
          </w:tcPr>
          <w:p w14:paraId="46C8460A"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30 a 44</w:t>
            </w:r>
          </w:p>
        </w:tc>
        <w:tc>
          <w:tcPr>
            <w:tcW w:w="1441" w:type="dxa"/>
          </w:tcPr>
          <w:p w14:paraId="0C33CD3F"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45 a 59</w:t>
            </w:r>
          </w:p>
        </w:tc>
        <w:tc>
          <w:tcPr>
            <w:tcW w:w="1441" w:type="dxa"/>
          </w:tcPr>
          <w:p w14:paraId="3A5594AC"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+60</w:t>
            </w:r>
          </w:p>
        </w:tc>
        <w:tc>
          <w:tcPr>
            <w:tcW w:w="1441" w:type="dxa"/>
          </w:tcPr>
          <w:p w14:paraId="00355977"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 xml:space="preserve">Sin definir </w:t>
            </w:r>
          </w:p>
        </w:tc>
      </w:tr>
      <w:tr w:rsidR="00AC26A5" w:rsidRPr="00555B1D" w14:paraId="37F846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6DDC9EE5" w14:textId="77777777" w:rsidR="00AC26A5" w:rsidRPr="00555B1D" w:rsidRDefault="00AC26A5" w:rsidP="00990C97">
            <w:pPr>
              <w:tabs>
                <w:tab w:val="left" w:pos="0"/>
              </w:tabs>
              <w:jc w:val="both"/>
              <w:rPr>
                <w:rFonts w:ascii="Arial" w:hAnsi="Arial" w:cs="Arial"/>
                <w:b w:val="0"/>
                <w:iCs/>
                <w:sz w:val="20"/>
                <w:szCs w:val="20"/>
              </w:rPr>
            </w:pPr>
            <w:r w:rsidRPr="00555B1D">
              <w:rPr>
                <w:rFonts w:ascii="Arial" w:hAnsi="Arial" w:cs="Arial"/>
                <w:b w:val="0"/>
                <w:iCs/>
                <w:sz w:val="20"/>
                <w:szCs w:val="20"/>
              </w:rPr>
              <w:t>Hombres</w:t>
            </w:r>
          </w:p>
        </w:tc>
        <w:tc>
          <w:tcPr>
            <w:tcW w:w="1058" w:type="dxa"/>
          </w:tcPr>
          <w:p w14:paraId="43C8AA30" w14:textId="3ED19CD0" w:rsidR="00AC26A5" w:rsidRPr="00555B1D" w:rsidRDefault="002F6EA1"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w:t>
            </w:r>
          </w:p>
        </w:tc>
        <w:tc>
          <w:tcPr>
            <w:tcW w:w="1441" w:type="dxa"/>
          </w:tcPr>
          <w:p w14:paraId="0435CE2E" w14:textId="33E6F22C" w:rsidR="00AC26A5" w:rsidRPr="00555B1D" w:rsidRDefault="002F6EA1"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7</w:t>
            </w:r>
          </w:p>
        </w:tc>
        <w:tc>
          <w:tcPr>
            <w:tcW w:w="1441" w:type="dxa"/>
          </w:tcPr>
          <w:p w14:paraId="1F336CEA" w14:textId="4072911B" w:rsidR="00AC26A5" w:rsidRPr="00555B1D" w:rsidRDefault="002F6EA1"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441" w:type="dxa"/>
          </w:tcPr>
          <w:p w14:paraId="12E61B50" w14:textId="658683A2" w:rsidR="00AC26A5" w:rsidRPr="00555B1D" w:rsidRDefault="002F6EA1"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41" w:type="dxa"/>
          </w:tcPr>
          <w:p w14:paraId="79C28F16" w14:textId="498810B5" w:rsidR="009D0A12" w:rsidRPr="00555B1D" w:rsidRDefault="000F4B2F"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55B1D">
              <w:rPr>
                <w:rFonts w:ascii="Arial" w:hAnsi="Arial" w:cs="Arial"/>
                <w:sz w:val="20"/>
                <w:szCs w:val="20"/>
              </w:rPr>
              <w:t>0</w:t>
            </w:r>
          </w:p>
        </w:tc>
      </w:tr>
      <w:tr w:rsidR="00AC26A5" w:rsidRPr="00555B1D" w14:paraId="250A0A14" w14:textId="77777777" w:rsidTr="003D54BE">
        <w:tc>
          <w:tcPr>
            <w:cnfStyle w:val="001000000000" w:firstRow="0" w:lastRow="0" w:firstColumn="1" w:lastColumn="0" w:oddVBand="0" w:evenVBand="0" w:oddHBand="0" w:evenHBand="0" w:firstRowFirstColumn="0" w:firstRowLastColumn="0" w:lastRowFirstColumn="0" w:lastRowLastColumn="0"/>
            <w:tcW w:w="1843" w:type="dxa"/>
          </w:tcPr>
          <w:p w14:paraId="4AB9C62F" w14:textId="77777777" w:rsidR="00AC26A5" w:rsidRPr="00555B1D" w:rsidRDefault="00AC26A5" w:rsidP="00990C97">
            <w:pPr>
              <w:tabs>
                <w:tab w:val="left" w:pos="0"/>
              </w:tabs>
              <w:jc w:val="both"/>
              <w:rPr>
                <w:rFonts w:ascii="Arial" w:hAnsi="Arial" w:cs="Arial"/>
                <w:b w:val="0"/>
                <w:iCs/>
                <w:sz w:val="20"/>
                <w:szCs w:val="20"/>
              </w:rPr>
            </w:pPr>
            <w:r w:rsidRPr="00555B1D">
              <w:rPr>
                <w:rFonts w:ascii="Arial" w:hAnsi="Arial" w:cs="Arial"/>
                <w:b w:val="0"/>
                <w:iCs/>
                <w:sz w:val="20"/>
                <w:szCs w:val="20"/>
              </w:rPr>
              <w:t>Mujeres</w:t>
            </w:r>
          </w:p>
        </w:tc>
        <w:tc>
          <w:tcPr>
            <w:tcW w:w="1058" w:type="dxa"/>
          </w:tcPr>
          <w:p w14:paraId="53F4C80C" w14:textId="239F843A" w:rsidR="00AC26A5" w:rsidRPr="00555B1D" w:rsidRDefault="002F6EA1"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441" w:type="dxa"/>
          </w:tcPr>
          <w:p w14:paraId="70AB5F6E" w14:textId="23EFC04C" w:rsidR="00AC26A5" w:rsidRPr="00555B1D" w:rsidRDefault="002F6EA1"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9</w:t>
            </w:r>
          </w:p>
        </w:tc>
        <w:tc>
          <w:tcPr>
            <w:tcW w:w="1441" w:type="dxa"/>
          </w:tcPr>
          <w:p w14:paraId="7978EE73" w14:textId="6B225C50" w:rsidR="00AC26A5" w:rsidRPr="00555B1D" w:rsidRDefault="002F6EA1"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41" w:type="dxa"/>
          </w:tcPr>
          <w:p w14:paraId="2F60BCC5" w14:textId="4F0255A7" w:rsidR="00AC26A5" w:rsidRPr="00555B1D" w:rsidRDefault="000F4B2F"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0</w:t>
            </w:r>
          </w:p>
        </w:tc>
        <w:tc>
          <w:tcPr>
            <w:tcW w:w="1441" w:type="dxa"/>
          </w:tcPr>
          <w:p w14:paraId="2D36A94F" w14:textId="279CB9CB" w:rsidR="00AC26A5" w:rsidRPr="00555B1D" w:rsidRDefault="000F4B2F"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0</w:t>
            </w:r>
          </w:p>
        </w:tc>
      </w:tr>
    </w:tbl>
    <w:p w14:paraId="0D315498" w14:textId="77777777" w:rsidR="00AC26A5" w:rsidRPr="00555B1D" w:rsidRDefault="00AC26A5" w:rsidP="00AC26A5">
      <w:pPr>
        <w:rPr>
          <w:rFonts w:ascii="Arial" w:hAnsi="Arial" w:cs="Arial"/>
          <w:sz w:val="24"/>
          <w:szCs w:val="24"/>
        </w:rPr>
      </w:pPr>
    </w:p>
    <w:p w14:paraId="38870EF4" w14:textId="77777777" w:rsidR="006D68B9" w:rsidRPr="00555B1D" w:rsidRDefault="00AC26A5" w:rsidP="00AC26A5">
      <w:pPr>
        <w:rPr>
          <w:rFonts w:ascii="Arial" w:hAnsi="Arial" w:cs="Arial"/>
          <w:sz w:val="24"/>
          <w:szCs w:val="24"/>
        </w:rPr>
      </w:pPr>
      <w:r w:rsidRPr="00555B1D">
        <w:rPr>
          <w:rFonts w:ascii="Arial" w:hAnsi="Arial" w:cs="Arial"/>
          <w:noProof/>
          <w:sz w:val="24"/>
          <w:szCs w:val="24"/>
          <w:lang w:eastAsia="es-MX"/>
        </w:rPr>
        <w:drawing>
          <wp:anchor distT="0" distB="0" distL="114300" distR="114300" simplePos="0" relativeHeight="251655680" behindDoc="1" locked="0" layoutInCell="1" allowOverlap="1" wp14:anchorId="00642DBB" wp14:editId="7A2D5846">
            <wp:simplePos x="0" y="0"/>
            <wp:positionH relativeFrom="column">
              <wp:posOffset>963930</wp:posOffset>
            </wp:positionH>
            <wp:positionV relativeFrom="paragraph">
              <wp:posOffset>217170</wp:posOffset>
            </wp:positionV>
            <wp:extent cx="4356100" cy="2483485"/>
            <wp:effectExtent l="0" t="0" r="6350" b="12065"/>
            <wp:wrapTight wrapText="bothSides">
              <wp:wrapPolygon edited="0">
                <wp:start x="0" y="0"/>
                <wp:lineTo x="0" y="21539"/>
                <wp:lineTo x="21537" y="21539"/>
                <wp:lineTo x="21537" y="0"/>
                <wp:lineTo x="0" y="0"/>
              </wp:wrapPolygon>
            </wp:wrapTight>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
    <w:p w14:paraId="30558846" w14:textId="77777777" w:rsidR="006D68B9" w:rsidRPr="00555B1D" w:rsidRDefault="006D68B9" w:rsidP="006D68B9">
      <w:pPr>
        <w:rPr>
          <w:rFonts w:ascii="Arial" w:hAnsi="Arial" w:cs="Arial"/>
          <w:sz w:val="24"/>
          <w:szCs w:val="24"/>
        </w:rPr>
      </w:pPr>
    </w:p>
    <w:p w14:paraId="5C59B2E7" w14:textId="77777777" w:rsidR="006D68B9" w:rsidRPr="00555B1D" w:rsidRDefault="006D68B9" w:rsidP="006D68B9">
      <w:pPr>
        <w:rPr>
          <w:rFonts w:ascii="Arial" w:hAnsi="Arial" w:cs="Arial"/>
          <w:sz w:val="24"/>
          <w:szCs w:val="24"/>
        </w:rPr>
      </w:pPr>
    </w:p>
    <w:p w14:paraId="78314113" w14:textId="77777777" w:rsidR="006D68B9" w:rsidRPr="00555B1D" w:rsidRDefault="006D68B9" w:rsidP="006D68B9">
      <w:pPr>
        <w:rPr>
          <w:rFonts w:ascii="Arial" w:hAnsi="Arial" w:cs="Arial"/>
          <w:sz w:val="24"/>
          <w:szCs w:val="24"/>
        </w:rPr>
      </w:pPr>
    </w:p>
    <w:p w14:paraId="149A6B18" w14:textId="77777777" w:rsidR="006D68B9" w:rsidRPr="00555B1D" w:rsidRDefault="006D68B9" w:rsidP="006D68B9">
      <w:pPr>
        <w:rPr>
          <w:rFonts w:ascii="Arial" w:hAnsi="Arial" w:cs="Arial"/>
          <w:sz w:val="24"/>
          <w:szCs w:val="24"/>
        </w:rPr>
      </w:pPr>
    </w:p>
    <w:p w14:paraId="030B2E7F" w14:textId="77777777" w:rsidR="006D68B9" w:rsidRPr="00555B1D" w:rsidRDefault="006D68B9" w:rsidP="006D68B9">
      <w:pPr>
        <w:rPr>
          <w:rFonts w:ascii="Arial" w:hAnsi="Arial" w:cs="Arial"/>
          <w:sz w:val="24"/>
          <w:szCs w:val="24"/>
        </w:rPr>
      </w:pPr>
    </w:p>
    <w:p w14:paraId="5F036925" w14:textId="77777777" w:rsidR="006D68B9" w:rsidRPr="00555B1D" w:rsidRDefault="006D68B9" w:rsidP="006D68B9">
      <w:pPr>
        <w:rPr>
          <w:rFonts w:ascii="Arial" w:hAnsi="Arial" w:cs="Arial"/>
          <w:sz w:val="24"/>
          <w:szCs w:val="24"/>
        </w:rPr>
      </w:pPr>
    </w:p>
    <w:p w14:paraId="20E59453" w14:textId="77777777" w:rsidR="006D68B9" w:rsidRPr="00555B1D" w:rsidRDefault="006D68B9" w:rsidP="006D68B9">
      <w:pPr>
        <w:rPr>
          <w:rFonts w:ascii="Arial" w:hAnsi="Arial" w:cs="Arial"/>
          <w:sz w:val="24"/>
          <w:szCs w:val="24"/>
        </w:rPr>
      </w:pPr>
    </w:p>
    <w:p w14:paraId="22780381" w14:textId="77777777" w:rsidR="006D68B9" w:rsidRPr="00555B1D" w:rsidRDefault="006D68B9" w:rsidP="006D68B9">
      <w:pPr>
        <w:rPr>
          <w:rFonts w:ascii="Arial" w:hAnsi="Arial" w:cs="Arial"/>
          <w:sz w:val="24"/>
          <w:szCs w:val="24"/>
        </w:rPr>
      </w:pPr>
    </w:p>
    <w:p w14:paraId="712B2D0C" w14:textId="77777777" w:rsidR="006D68B9" w:rsidRPr="00555B1D" w:rsidRDefault="006D68B9" w:rsidP="006D68B9">
      <w:pPr>
        <w:rPr>
          <w:rFonts w:ascii="Arial" w:hAnsi="Arial" w:cs="Arial"/>
          <w:sz w:val="24"/>
          <w:szCs w:val="24"/>
        </w:rPr>
      </w:pPr>
    </w:p>
    <w:p w14:paraId="206C269D" w14:textId="77777777" w:rsidR="00285766" w:rsidRPr="00555B1D" w:rsidRDefault="00285766" w:rsidP="006D68B9">
      <w:pPr>
        <w:tabs>
          <w:tab w:val="left" w:pos="0"/>
        </w:tabs>
        <w:jc w:val="center"/>
        <w:rPr>
          <w:rFonts w:ascii="Arial" w:hAnsi="Arial" w:cs="Arial"/>
          <w:b/>
        </w:rPr>
      </w:pPr>
    </w:p>
    <w:p w14:paraId="3A45B61D" w14:textId="2982FF2D" w:rsidR="006D68B9" w:rsidRPr="00555B1D" w:rsidRDefault="006D68B9" w:rsidP="006D68B9">
      <w:pPr>
        <w:tabs>
          <w:tab w:val="left" w:pos="0"/>
        </w:tabs>
        <w:jc w:val="center"/>
        <w:rPr>
          <w:rFonts w:ascii="Arial" w:hAnsi="Arial" w:cs="Arial"/>
          <w:b/>
        </w:rPr>
      </w:pPr>
      <w:r w:rsidRPr="00555B1D">
        <w:rPr>
          <w:rFonts w:ascii="Arial" w:hAnsi="Arial" w:cs="Arial"/>
          <w:b/>
        </w:rPr>
        <w:t>CON</w:t>
      </w:r>
      <w:r w:rsidR="004E5F4B" w:rsidRPr="00555B1D">
        <w:rPr>
          <w:rFonts w:ascii="Arial" w:hAnsi="Arial" w:cs="Arial"/>
          <w:b/>
        </w:rPr>
        <w:t>C</w:t>
      </w:r>
      <w:r w:rsidRPr="00555B1D">
        <w:rPr>
          <w:rFonts w:ascii="Arial" w:hAnsi="Arial" w:cs="Arial"/>
          <w:b/>
        </w:rPr>
        <w:t>LUSIONES Y RECOMENDACIONES</w:t>
      </w:r>
    </w:p>
    <w:p w14:paraId="541B8A94" w14:textId="12010691" w:rsidR="002710B2" w:rsidRDefault="003E4648" w:rsidP="007152CC">
      <w:pPr>
        <w:spacing w:line="360" w:lineRule="auto"/>
        <w:jc w:val="both"/>
        <w:rPr>
          <w:rFonts w:ascii="Arial" w:hAnsi="Arial" w:cs="Arial"/>
          <w:sz w:val="24"/>
          <w:szCs w:val="24"/>
        </w:rPr>
      </w:pPr>
      <w:r w:rsidRPr="00555B1D">
        <w:rPr>
          <w:rFonts w:ascii="Arial" w:hAnsi="Arial" w:cs="Arial"/>
          <w:sz w:val="24"/>
          <w:szCs w:val="24"/>
        </w:rPr>
        <w:t>Co</w:t>
      </w:r>
      <w:r w:rsidR="002710B2">
        <w:rPr>
          <w:rFonts w:ascii="Arial" w:hAnsi="Arial" w:cs="Arial"/>
          <w:sz w:val="24"/>
          <w:szCs w:val="24"/>
        </w:rPr>
        <w:t xml:space="preserve">mo equipo de CDM durante el mes de septiembre se finalizó con la etapa de integración en el </w:t>
      </w:r>
      <w:r w:rsidR="002710B2" w:rsidRPr="00555B1D">
        <w:rPr>
          <w:rFonts w:ascii="Arial" w:hAnsi="Arial" w:cs="Arial"/>
          <w:sz w:val="24"/>
          <w:szCs w:val="24"/>
        </w:rPr>
        <w:t>grupo</w:t>
      </w:r>
      <w:r w:rsidRPr="00555B1D">
        <w:rPr>
          <w:rFonts w:ascii="Arial" w:hAnsi="Arial" w:cs="Arial"/>
          <w:sz w:val="24"/>
          <w:szCs w:val="24"/>
        </w:rPr>
        <w:t xml:space="preserve"> de red de Mujeres</w:t>
      </w:r>
      <w:r w:rsidR="002710B2">
        <w:rPr>
          <w:rFonts w:ascii="Arial" w:hAnsi="Arial" w:cs="Arial"/>
          <w:sz w:val="24"/>
          <w:szCs w:val="24"/>
        </w:rPr>
        <w:t>, en el cual nos benefició para conocer más a cercas a cada una de ellas y a si mismo las necesidades más prontas a trabajar.</w:t>
      </w:r>
    </w:p>
    <w:p w14:paraId="4C65AECF" w14:textId="03F4F6F7" w:rsidR="002710B2" w:rsidRDefault="002710B2" w:rsidP="007152CC">
      <w:pPr>
        <w:spacing w:line="360" w:lineRule="auto"/>
        <w:jc w:val="both"/>
        <w:rPr>
          <w:rFonts w:ascii="Arial" w:hAnsi="Arial" w:cs="Arial"/>
          <w:sz w:val="24"/>
          <w:szCs w:val="24"/>
        </w:rPr>
      </w:pPr>
      <w:r>
        <w:rPr>
          <w:rFonts w:ascii="Arial" w:hAnsi="Arial" w:cs="Arial"/>
          <w:sz w:val="24"/>
          <w:szCs w:val="24"/>
        </w:rPr>
        <w:t>En dicho</w:t>
      </w:r>
      <w:r w:rsidR="00973678">
        <w:rPr>
          <w:rFonts w:ascii="Arial" w:hAnsi="Arial" w:cs="Arial"/>
          <w:sz w:val="24"/>
          <w:szCs w:val="24"/>
        </w:rPr>
        <w:t xml:space="preserve"> mes </w:t>
      </w:r>
      <w:r>
        <w:rPr>
          <w:rFonts w:ascii="Arial" w:hAnsi="Arial" w:cs="Arial"/>
          <w:sz w:val="24"/>
          <w:szCs w:val="24"/>
        </w:rPr>
        <w:t>se inició con el proceso de formación</w:t>
      </w:r>
      <w:r w:rsidR="00973678">
        <w:rPr>
          <w:rFonts w:ascii="Arial" w:hAnsi="Arial" w:cs="Arial"/>
          <w:sz w:val="24"/>
          <w:szCs w:val="24"/>
        </w:rPr>
        <w:t>,</w:t>
      </w:r>
      <w:r>
        <w:rPr>
          <w:rFonts w:ascii="Arial" w:hAnsi="Arial" w:cs="Arial"/>
          <w:sz w:val="24"/>
          <w:szCs w:val="24"/>
        </w:rPr>
        <w:t xml:space="preserve"> realizando plan de acción </w:t>
      </w:r>
      <w:r w:rsidR="00973678">
        <w:rPr>
          <w:rFonts w:ascii="Arial" w:hAnsi="Arial" w:cs="Arial"/>
          <w:sz w:val="24"/>
          <w:szCs w:val="24"/>
        </w:rPr>
        <w:t>el cual será a beneficio a nuestra red de mujeres.</w:t>
      </w:r>
    </w:p>
    <w:p w14:paraId="67B31F65" w14:textId="77777777" w:rsidR="00973678" w:rsidRDefault="00973678" w:rsidP="007152CC">
      <w:pPr>
        <w:spacing w:line="360" w:lineRule="auto"/>
        <w:jc w:val="both"/>
        <w:rPr>
          <w:rFonts w:ascii="Arial" w:hAnsi="Arial" w:cs="Arial"/>
          <w:sz w:val="24"/>
          <w:szCs w:val="24"/>
        </w:rPr>
      </w:pPr>
    </w:p>
    <w:p w14:paraId="21983368" w14:textId="7C6D8921" w:rsidR="003E4648" w:rsidRPr="00555B1D" w:rsidRDefault="003E4648" w:rsidP="002710B2">
      <w:pPr>
        <w:spacing w:line="360" w:lineRule="auto"/>
        <w:jc w:val="both"/>
        <w:rPr>
          <w:rFonts w:ascii="Arial" w:hAnsi="Arial" w:cs="Arial"/>
          <w:sz w:val="24"/>
          <w:szCs w:val="24"/>
        </w:rPr>
      </w:pPr>
    </w:p>
    <w:p w14:paraId="5008590D" w14:textId="77777777" w:rsidR="00803620" w:rsidRPr="00555B1D" w:rsidRDefault="00803620" w:rsidP="007152CC">
      <w:pPr>
        <w:spacing w:line="360" w:lineRule="auto"/>
        <w:jc w:val="both"/>
        <w:rPr>
          <w:rFonts w:ascii="Arial" w:hAnsi="Arial" w:cs="Arial"/>
          <w:sz w:val="24"/>
          <w:szCs w:val="24"/>
        </w:rPr>
      </w:pPr>
    </w:p>
    <w:p w14:paraId="0AF32D22" w14:textId="77777777" w:rsidR="00803620" w:rsidRPr="00555B1D" w:rsidRDefault="00803620" w:rsidP="007152CC">
      <w:pPr>
        <w:spacing w:line="360" w:lineRule="auto"/>
        <w:jc w:val="both"/>
        <w:rPr>
          <w:rFonts w:ascii="Arial" w:hAnsi="Arial" w:cs="Arial"/>
          <w:sz w:val="24"/>
          <w:szCs w:val="24"/>
        </w:rPr>
      </w:pPr>
    </w:p>
    <w:p w14:paraId="6345B221" w14:textId="77777777" w:rsidR="002710B2" w:rsidRDefault="002710B2" w:rsidP="002710B2">
      <w:pPr>
        <w:tabs>
          <w:tab w:val="left" w:pos="0"/>
        </w:tabs>
        <w:rPr>
          <w:rFonts w:ascii="Arial" w:hAnsi="Arial" w:cs="Arial"/>
          <w:b/>
        </w:rPr>
      </w:pPr>
    </w:p>
    <w:p w14:paraId="48D9B855" w14:textId="77777777" w:rsidR="002710B2" w:rsidRDefault="002710B2" w:rsidP="002710B2">
      <w:pPr>
        <w:tabs>
          <w:tab w:val="left" w:pos="0"/>
        </w:tabs>
        <w:rPr>
          <w:rFonts w:ascii="Arial" w:hAnsi="Arial" w:cs="Arial"/>
          <w:b/>
        </w:rPr>
      </w:pPr>
    </w:p>
    <w:p w14:paraId="7A8697B9" w14:textId="77777777" w:rsidR="002710B2" w:rsidRDefault="002710B2" w:rsidP="002710B2">
      <w:pPr>
        <w:tabs>
          <w:tab w:val="left" w:pos="0"/>
        </w:tabs>
        <w:rPr>
          <w:rFonts w:ascii="Arial" w:hAnsi="Arial" w:cs="Arial"/>
          <w:b/>
        </w:rPr>
      </w:pPr>
    </w:p>
    <w:p w14:paraId="42EF1B43" w14:textId="638182DF" w:rsidR="006E4B2C" w:rsidRPr="00555B1D" w:rsidRDefault="006D68B9" w:rsidP="002710B2">
      <w:pPr>
        <w:tabs>
          <w:tab w:val="left" w:pos="0"/>
        </w:tabs>
        <w:jc w:val="center"/>
        <w:rPr>
          <w:rFonts w:ascii="Arial" w:hAnsi="Arial" w:cs="Arial"/>
          <w:b/>
        </w:rPr>
      </w:pPr>
      <w:r w:rsidRPr="00555B1D">
        <w:rPr>
          <w:rFonts w:ascii="Arial" w:hAnsi="Arial" w:cs="Arial"/>
          <w:b/>
        </w:rPr>
        <w:t>FIRMAS</w:t>
      </w:r>
    </w:p>
    <w:p w14:paraId="69F5BF3D" w14:textId="77777777" w:rsidR="007E0052" w:rsidRPr="00555B1D" w:rsidRDefault="007E0052" w:rsidP="006E4B2C">
      <w:pPr>
        <w:tabs>
          <w:tab w:val="left" w:pos="0"/>
        </w:tabs>
        <w:jc w:val="center"/>
        <w:rPr>
          <w:rFonts w:ascii="Arial" w:hAnsi="Arial" w:cs="Arial"/>
          <w:b/>
        </w:rPr>
      </w:pPr>
    </w:p>
    <w:p w14:paraId="13B68890" w14:textId="77777777" w:rsidR="007E0052" w:rsidRPr="00555B1D" w:rsidRDefault="007E0052" w:rsidP="006E4B2C">
      <w:pPr>
        <w:tabs>
          <w:tab w:val="left" w:pos="0"/>
        </w:tabs>
        <w:jc w:val="center"/>
        <w:rPr>
          <w:rFonts w:ascii="Arial" w:hAnsi="Arial" w:cs="Arial"/>
          <w:b/>
        </w:rPr>
      </w:pPr>
    </w:p>
    <w:p w14:paraId="5CA1CA63" w14:textId="40605B5B" w:rsidR="006D68B9" w:rsidRPr="00555B1D" w:rsidRDefault="00E06B3C" w:rsidP="007E0052">
      <w:pPr>
        <w:tabs>
          <w:tab w:val="left" w:pos="0"/>
        </w:tabs>
        <w:jc w:val="center"/>
        <w:rPr>
          <w:rFonts w:ascii="Arial" w:hAnsi="Arial" w:cs="Arial"/>
          <w:b/>
        </w:rPr>
      </w:pPr>
      <w:r>
        <w:rPr>
          <w:rFonts w:ascii="Arial" w:hAnsi="Arial" w:cs="Arial"/>
          <w:b/>
        </w:rPr>
        <w:t>RESPONSABLE DEL</w:t>
      </w:r>
      <w:r w:rsidR="00970138" w:rsidRPr="00555B1D">
        <w:rPr>
          <w:rFonts w:ascii="Arial" w:hAnsi="Arial" w:cs="Arial"/>
          <w:b/>
        </w:rPr>
        <w:t xml:space="preserve"> CDM</w:t>
      </w:r>
    </w:p>
    <w:p w14:paraId="45DE1C25" w14:textId="77777777" w:rsidR="007E0052" w:rsidRPr="00555B1D" w:rsidRDefault="007E0052" w:rsidP="007E0052">
      <w:pPr>
        <w:tabs>
          <w:tab w:val="left" w:pos="0"/>
        </w:tabs>
        <w:spacing w:line="240" w:lineRule="auto"/>
        <w:jc w:val="center"/>
        <w:rPr>
          <w:rFonts w:ascii="Arial" w:hAnsi="Arial" w:cs="Arial"/>
          <w:b/>
        </w:rPr>
      </w:pPr>
      <w:r w:rsidRPr="00555B1D">
        <w:rPr>
          <w:rFonts w:ascii="Arial" w:hAnsi="Arial" w:cs="Arial"/>
          <w:b/>
        </w:rPr>
        <w:t>Lic. Alejandro Chávez Zamudio</w:t>
      </w:r>
    </w:p>
    <w:p w14:paraId="74EA8BA8" w14:textId="77777777" w:rsidR="006D68B9" w:rsidRPr="00555B1D" w:rsidRDefault="006D68B9" w:rsidP="006E4B2C">
      <w:pPr>
        <w:tabs>
          <w:tab w:val="left" w:pos="0"/>
        </w:tabs>
        <w:rPr>
          <w:rFonts w:ascii="Arial" w:hAnsi="Arial" w:cs="Arial"/>
          <w:b/>
        </w:rPr>
      </w:pPr>
    </w:p>
    <w:p w14:paraId="64FCB287" w14:textId="77777777" w:rsidR="007E0052" w:rsidRPr="00555B1D" w:rsidRDefault="007E0052" w:rsidP="006E4B2C">
      <w:pPr>
        <w:tabs>
          <w:tab w:val="left" w:pos="0"/>
        </w:tabs>
        <w:rPr>
          <w:rFonts w:ascii="Arial" w:hAnsi="Arial" w:cs="Arial"/>
          <w:b/>
        </w:rPr>
      </w:pPr>
    </w:p>
    <w:p w14:paraId="4D59C0AE" w14:textId="77777777" w:rsidR="007E0052" w:rsidRPr="00555B1D" w:rsidRDefault="007E0052" w:rsidP="006E4B2C">
      <w:pPr>
        <w:tabs>
          <w:tab w:val="left" w:pos="0"/>
        </w:tabs>
        <w:rPr>
          <w:rFonts w:ascii="Arial" w:hAnsi="Arial" w:cs="Arial"/>
          <w:b/>
        </w:rPr>
      </w:pPr>
    </w:p>
    <w:p w14:paraId="0741B2AC" w14:textId="21D42456" w:rsidR="006D68B9" w:rsidRPr="00555B1D" w:rsidRDefault="00A95962" w:rsidP="006D68B9">
      <w:pPr>
        <w:tabs>
          <w:tab w:val="left" w:pos="0"/>
        </w:tabs>
        <w:spacing w:line="240" w:lineRule="auto"/>
        <w:jc w:val="center"/>
        <w:rPr>
          <w:rFonts w:ascii="Arial" w:hAnsi="Arial" w:cs="Arial"/>
          <w:b/>
        </w:rPr>
      </w:pPr>
      <w:r w:rsidRPr="00555B1D">
        <w:rPr>
          <w:rFonts w:ascii="Arial" w:hAnsi="Arial" w:cs="Arial"/>
          <w:b/>
        </w:rPr>
        <w:t>RESPONSABLES DE</w:t>
      </w:r>
      <w:r w:rsidR="00A21A87" w:rsidRPr="00555B1D">
        <w:rPr>
          <w:rFonts w:ascii="Arial" w:hAnsi="Arial" w:cs="Arial"/>
          <w:b/>
        </w:rPr>
        <w:t xml:space="preserve"> LA ELABORACIÓ</w:t>
      </w:r>
      <w:r w:rsidR="006D68B9" w:rsidRPr="00555B1D">
        <w:rPr>
          <w:rFonts w:ascii="Arial" w:hAnsi="Arial" w:cs="Arial"/>
          <w:b/>
        </w:rPr>
        <w:t>N</w:t>
      </w:r>
    </w:p>
    <w:p w14:paraId="7E7033B1" w14:textId="77777777" w:rsidR="006D68B9" w:rsidRPr="00555B1D" w:rsidRDefault="006D68B9" w:rsidP="006D68B9">
      <w:pPr>
        <w:tabs>
          <w:tab w:val="left" w:pos="0"/>
        </w:tabs>
        <w:spacing w:line="240" w:lineRule="auto"/>
        <w:jc w:val="center"/>
        <w:rPr>
          <w:rFonts w:ascii="Arial" w:hAnsi="Arial" w:cs="Arial"/>
          <w:b/>
        </w:rPr>
      </w:pPr>
      <w:r w:rsidRPr="00555B1D">
        <w:rPr>
          <w:rFonts w:ascii="Arial" w:hAnsi="Arial" w:cs="Arial"/>
          <w:b/>
        </w:rPr>
        <w:t>Licda. En Psicología Marta Elena Sánchez Sosa</w:t>
      </w:r>
    </w:p>
    <w:p w14:paraId="317C0AE2" w14:textId="57FA1D2D" w:rsidR="006D68B9" w:rsidRPr="00555B1D" w:rsidRDefault="006D68B9" w:rsidP="006D68B9">
      <w:pPr>
        <w:tabs>
          <w:tab w:val="left" w:pos="0"/>
        </w:tabs>
        <w:spacing w:line="240" w:lineRule="auto"/>
        <w:jc w:val="center"/>
        <w:rPr>
          <w:rFonts w:ascii="Arial" w:hAnsi="Arial" w:cs="Arial"/>
          <w:b/>
        </w:rPr>
      </w:pPr>
      <w:r w:rsidRPr="00555B1D">
        <w:rPr>
          <w:rFonts w:ascii="Arial" w:hAnsi="Arial" w:cs="Arial"/>
          <w:b/>
        </w:rPr>
        <w:t xml:space="preserve">Licda. En Trabajo Social </w:t>
      </w:r>
      <w:r w:rsidR="002710B2">
        <w:rPr>
          <w:rFonts w:ascii="Arial" w:hAnsi="Arial" w:cs="Arial"/>
          <w:b/>
        </w:rPr>
        <w:t xml:space="preserve">Ana </w:t>
      </w:r>
      <w:proofErr w:type="spellStart"/>
      <w:r w:rsidR="002710B2">
        <w:rPr>
          <w:rFonts w:ascii="Arial" w:hAnsi="Arial" w:cs="Arial"/>
          <w:b/>
        </w:rPr>
        <w:t>Yesenia</w:t>
      </w:r>
      <w:proofErr w:type="spellEnd"/>
      <w:r w:rsidR="002710B2">
        <w:rPr>
          <w:rFonts w:ascii="Arial" w:hAnsi="Arial" w:cs="Arial"/>
          <w:b/>
        </w:rPr>
        <w:t xml:space="preserve"> </w:t>
      </w:r>
      <w:proofErr w:type="spellStart"/>
      <w:r w:rsidR="002710B2">
        <w:rPr>
          <w:rFonts w:ascii="Arial" w:hAnsi="Arial" w:cs="Arial"/>
          <w:b/>
        </w:rPr>
        <w:t>Barragan</w:t>
      </w:r>
      <w:proofErr w:type="spellEnd"/>
      <w:r w:rsidR="002710B2">
        <w:rPr>
          <w:rFonts w:ascii="Arial" w:hAnsi="Arial" w:cs="Arial"/>
          <w:b/>
        </w:rPr>
        <w:t xml:space="preserve"> </w:t>
      </w:r>
      <w:proofErr w:type="spellStart"/>
      <w:r w:rsidR="002710B2">
        <w:rPr>
          <w:rFonts w:ascii="Arial" w:hAnsi="Arial" w:cs="Arial"/>
          <w:b/>
        </w:rPr>
        <w:t>Hernandez</w:t>
      </w:r>
      <w:proofErr w:type="spellEnd"/>
      <w:r w:rsidR="002710B2">
        <w:rPr>
          <w:rFonts w:ascii="Arial" w:hAnsi="Arial" w:cs="Arial"/>
          <w:b/>
        </w:rPr>
        <w:t xml:space="preserve"> </w:t>
      </w:r>
    </w:p>
    <w:p w14:paraId="7EBA440F" w14:textId="77777777" w:rsidR="006E4B2C" w:rsidRPr="00D8133E" w:rsidRDefault="006D68B9" w:rsidP="006E4B2C">
      <w:pPr>
        <w:tabs>
          <w:tab w:val="left" w:pos="0"/>
        </w:tabs>
        <w:spacing w:line="240" w:lineRule="auto"/>
        <w:jc w:val="center"/>
        <w:rPr>
          <w:rFonts w:ascii="Arial" w:hAnsi="Arial" w:cs="Arial"/>
          <w:b/>
        </w:rPr>
      </w:pPr>
      <w:r w:rsidRPr="00555B1D">
        <w:rPr>
          <w:rFonts w:ascii="Arial" w:hAnsi="Arial" w:cs="Arial"/>
          <w:b/>
        </w:rPr>
        <w:t>Abogado Alberto Cueva Reynoso</w:t>
      </w:r>
    </w:p>
    <w:p w14:paraId="4AD1E9FC" w14:textId="77777777" w:rsidR="00AC26A5" w:rsidRPr="006D68B9" w:rsidRDefault="00AC26A5" w:rsidP="006D68B9">
      <w:pPr>
        <w:tabs>
          <w:tab w:val="left" w:pos="5422"/>
        </w:tabs>
        <w:jc w:val="center"/>
        <w:rPr>
          <w:rFonts w:ascii="Arial" w:hAnsi="Arial" w:cs="Arial"/>
          <w:sz w:val="24"/>
          <w:szCs w:val="24"/>
        </w:rPr>
      </w:pPr>
    </w:p>
    <w:sectPr w:rsidR="00AC26A5" w:rsidRPr="006D68B9" w:rsidSect="006110BB">
      <w:headerReference w:type="even" r:id="rId20"/>
      <w:headerReference w:type="default" r:id="rId21"/>
      <w:footerReference w:type="even" r:id="rId22"/>
      <w:footerReference w:type="default" r:id="rId23"/>
      <w:headerReference w:type="first" r:id="rId24"/>
      <w:footerReference w:type="first" r:id="rId25"/>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45D06D" w14:textId="77777777" w:rsidR="00872044" w:rsidRDefault="00872044" w:rsidP="004B46C2">
      <w:pPr>
        <w:spacing w:after="0" w:line="240" w:lineRule="auto"/>
      </w:pPr>
      <w:r>
        <w:separator/>
      </w:r>
    </w:p>
  </w:endnote>
  <w:endnote w:type="continuationSeparator" w:id="0">
    <w:p w14:paraId="0E702B0E" w14:textId="77777777" w:rsidR="00872044" w:rsidRDefault="00872044" w:rsidP="004B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altName w:val="Arial"/>
    <w:charset w:val="00"/>
    <w:family w:val="swiss"/>
    <w:pitch w:val="variable"/>
    <w:sig w:usb0="00000000"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E0245" w14:textId="77777777" w:rsidR="000B0CD2" w:rsidRDefault="000B0C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5D405" w14:textId="77777777" w:rsidR="000B0CD2" w:rsidRPr="006B51D8" w:rsidRDefault="000B0CD2" w:rsidP="006B51D8">
    <w:pPr>
      <w:jc w:val="both"/>
      <w:rPr>
        <w:rFonts w:ascii="Arial" w:hAnsi="Arial" w:cs="Arial"/>
        <w:sz w:val="18"/>
        <w:szCs w:val="18"/>
      </w:rPr>
    </w:pPr>
    <w:r>
      <w:rPr>
        <w:rFonts w:ascii="Arial" w:hAnsi="Arial" w:cs="Arial"/>
        <w:sz w:val="18"/>
        <w:szCs w:val="18"/>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A674B" w14:textId="77777777" w:rsidR="000B0CD2" w:rsidRDefault="000B0C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96669F" w14:textId="77777777" w:rsidR="00872044" w:rsidRDefault="00872044" w:rsidP="004B46C2">
      <w:pPr>
        <w:spacing w:after="0" w:line="240" w:lineRule="auto"/>
      </w:pPr>
      <w:r>
        <w:separator/>
      </w:r>
    </w:p>
  </w:footnote>
  <w:footnote w:type="continuationSeparator" w:id="0">
    <w:p w14:paraId="63AD84E5" w14:textId="77777777" w:rsidR="00872044" w:rsidRDefault="00872044" w:rsidP="004B4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25BDF" w14:textId="77777777" w:rsidR="000B0CD2" w:rsidRDefault="000B0C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7561A" w14:textId="77777777" w:rsidR="000B0CD2" w:rsidRDefault="000B0CD2">
    <w:pPr>
      <w:pStyle w:val="Encabezado"/>
    </w:pPr>
    <w:r w:rsidRPr="001B5D80">
      <w:rPr>
        <w:noProof/>
        <w:lang w:eastAsia="es-MX"/>
      </w:rPr>
      <w:drawing>
        <wp:anchor distT="0" distB="0" distL="114300" distR="114300" simplePos="0" relativeHeight="251664896" behindDoc="1" locked="0" layoutInCell="1" allowOverlap="1" wp14:anchorId="4C29365B" wp14:editId="641721B7">
          <wp:simplePos x="0" y="0"/>
          <wp:positionH relativeFrom="margin">
            <wp:posOffset>5048250</wp:posOffset>
          </wp:positionH>
          <wp:positionV relativeFrom="paragraph">
            <wp:posOffset>-229235</wp:posOffset>
          </wp:positionV>
          <wp:extent cx="1165783" cy="497717"/>
          <wp:effectExtent l="0" t="0" r="0" b="0"/>
          <wp:wrapTight wrapText="bothSides">
            <wp:wrapPolygon edited="0">
              <wp:start x="0" y="0"/>
              <wp:lineTo x="0" y="20690"/>
              <wp:lineTo x="21188" y="20690"/>
              <wp:lineTo x="21188" y="0"/>
              <wp:lineTo x="0" y="0"/>
            </wp:wrapPolygon>
          </wp:wrapTight>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5783" cy="497717"/>
                  </a:xfrm>
                  <a:prstGeom prst="rect">
                    <a:avLst/>
                  </a:prstGeom>
                </pic:spPr>
              </pic:pic>
            </a:graphicData>
          </a:graphic>
          <wp14:sizeRelH relativeFrom="margin">
            <wp14:pctWidth>0</wp14:pctWidth>
          </wp14:sizeRelH>
          <wp14:sizeRelV relativeFrom="margin">
            <wp14:pctHeight>0</wp14:pctHeight>
          </wp14:sizeRelV>
        </wp:anchor>
      </w:drawing>
    </w:r>
    <w:r w:rsidRPr="003F33ED">
      <w:rPr>
        <w:rFonts w:ascii="Arial" w:hAnsi="Arial" w:cs="Arial"/>
        <w:noProof/>
        <w:sz w:val="36"/>
        <w:szCs w:val="36"/>
        <w:lang w:eastAsia="es-MX"/>
      </w:rPr>
      <w:drawing>
        <wp:anchor distT="0" distB="0" distL="114300" distR="114300" simplePos="0" relativeHeight="251660800" behindDoc="1" locked="0" layoutInCell="1" allowOverlap="1" wp14:anchorId="66754F75" wp14:editId="3D761D83">
          <wp:simplePos x="0" y="0"/>
          <wp:positionH relativeFrom="column">
            <wp:posOffset>3387090</wp:posOffset>
          </wp:positionH>
          <wp:positionV relativeFrom="paragraph">
            <wp:posOffset>-229235</wp:posOffset>
          </wp:positionV>
          <wp:extent cx="1375410" cy="494665"/>
          <wp:effectExtent l="0" t="0" r="0" b="635"/>
          <wp:wrapTight wrapText="bothSides">
            <wp:wrapPolygon edited="0">
              <wp:start x="5684" y="0"/>
              <wp:lineTo x="0" y="2496"/>
              <wp:lineTo x="0" y="15805"/>
              <wp:lineTo x="3889" y="20796"/>
              <wp:lineTo x="5684" y="20796"/>
              <wp:lineTo x="15258" y="20796"/>
              <wp:lineTo x="17053" y="20796"/>
              <wp:lineTo x="21241" y="15805"/>
              <wp:lineTo x="21241" y="0"/>
              <wp:lineTo x="5684" y="0"/>
            </wp:wrapPolygon>
          </wp:wrapTight>
          <wp:docPr id="7" name="Imagen 7"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75410" cy="494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3A19">
      <w:rPr>
        <w:b/>
        <w:noProof/>
        <w:color w:val="000000"/>
        <w:lang w:eastAsia="es-MX"/>
      </w:rPr>
      <w:drawing>
        <wp:anchor distT="0" distB="0" distL="114300" distR="114300" simplePos="0" relativeHeight="251655680" behindDoc="0" locked="0" layoutInCell="1" allowOverlap="1" wp14:anchorId="7756F48B" wp14:editId="5DF05D0C">
          <wp:simplePos x="0" y="0"/>
          <wp:positionH relativeFrom="column">
            <wp:posOffset>-495300</wp:posOffset>
          </wp:positionH>
          <wp:positionV relativeFrom="paragraph">
            <wp:posOffset>-314960</wp:posOffset>
          </wp:positionV>
          <wp:extent cx="3703955" cy="628015"/>
          <wp:effectExtent l="0" t="0" r="0" b="635"/>
          <wp:wrapTopAndBottom/>
          <wp:docPr id="3" name="Imagen 3"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3">
                    <a:extLst>
                      <a:ext uri="{28A0092B-C50C-407E-A947-70E740481C1C}">
                        <a14:useLocalDpi xmlns:a14="http://schemas.microsoft.com/office/drawing/2010/main" val="0"/>
                      </a:ext>
                    </a:extLst>
                  </a:blip>
                  <a:srcRect r="23836"/>
                  <a:stretch>
                    <a:fillRect/>
                  </a:stretch>
                </pic:blipFill>
                <pic:spPr bwMode="auto">
                  <a:xfrm>
                    <a:off x="0" y="0"/>
                    <a:ext cx="3703955" cy="62801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EF601" w14:textId="77777777" w:rsidR="000B0CD2" w:rsidRDefault="000B0C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E4E3B"/>
    <w:multiLevelType w:val="hybridMultilevel"/>
    <w:tmpl w:val="EF4E42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58B014AC"/>
    <w:multiLevelType w:val="hybridMultilevel"/>
    <w:tmpl w:val="3174A9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B4C"/>
    <w:rsid w:val="0000540D"/>
    <w:rsid w:val="00014C32"/>
    <w:rsid w:val="000278B3"/>
    <w:rsid w:val="00053DAB"/>
    <w:rsid w:val="00060780"/>
    <w:rsid w:val="00081A88"/>
    <w:rsid w:val="000A13FA"/>
    <w:rsid w:val="000B0CD2"/>
    <w:rsid w:val="000C2E9C"/>
    <w:rsid w:val="000C321B"/>
    <w:rsid w:val="000C3313"/>
    <w:rsid w:val="000C48C3"/>
    <w:rsid w:val="000C4EA2"/>
    <w:rsid w:val="000E40FB"/>
    <w:rsid w:val="000F092D"/>
    <w:rsid w:val="000F2196"/>
    <w:rsid w:val="000F4B2F"/>
    <w:rsid w:val="00111E07"/>
    <w:rsid w:val="001121E5"/>
    <w:rsid w:val="00164145"/>
    <w:rsid w:val="00172071"/>
    <w:rsid w:val="00187809"/>
    <w:rsid w:val="00192F61"/>
    <w:rsid w:val="001A02EE"/>
    <w:rsid w:val="001B5D80"/>
    <w:rsid w:val="001C207E"/>
    <w:rsid w:val="001C458B"/>
    <w:rsid w:val="001F740B"/>
    <w:rsid w:val="00204D6A"/>
    <w:rsid w:val="002347DB"/>
    <w:rsid w:val="00237DBB"/>
    <w:rsid w:val="00240336"/>
    <w:rsid w:val="00242E9C"/>
    <w:rsid w:val="0025313D"/>
    <w:rsid w:val="00261C27"/>
    <w:rsid w:val="002710B2"/>
    <w:rsid w:val="0028121C"/>
    <w:rsid w:val="00285766"/>
    <w:rsid w:val="00294D26"/>
    <w:rsid w:val="002E466B"/>
    <w:rsid w:val="002F6EA1"/>
    <w:rsid w:val="003052CE"/>
    <w:rsid w:val="00314857"/>
    <w:rsid w:val="003377B5"/>
    <w:rsid w:val="0036001B"/>
    <w:rsid w:val="00361F7C"/>
    <w:rsid w:val="003767F2"/>
    <w:rsid w:val="003A469D"/>
    <w:rsid w:val="003B5CE1"/>
    <w:rsid w:val="003B6BC4"/>
    <w:rsid w:val="003D2086"/>
    <w:rsid w:val="003D54BE"/>
    <w:rsid w:val="003E4648"/>
    <w:rsid w:val="00407FAA"/>
    <w:rsid w:val="00410A9D"/>
    <w:rsid w:val="00413D08"/>
    <w:rsid w:val="004173CE"/>
    <w:rsid w:val="00427606"/>
    <w:rsid w:val="004334DE"/>
    <w:rsid w:val="00442E4A"/>
    <w:rsid w:val="00462933"/>
    <w:rsid w:val="00481359"/>
    <w:rsid w:val="00486845"/>
    <w:rsid w:val="004A43A3"/>
    <w:rsid w:val="004A5ADB"/>
    <w:rsid w:val="004A6E41"/>
    <w:rsid w:val="004B1853"/>
    <w:rsid w:val="004B46C2"/>
    <w:rsid w:val="004E26A4"/>
    <w:rsid w:val="004E5F4B"/>
    <w:rsid w:val="00521288"/>
    <w:rsid w:val="00536DBC"/>
    <w:rsid w:val="00541066"/>
    <w:rsid w:val="00555B1D"/>
    <w:rsid w:val="005600E0"/>
    <w:rsid w:val="00564BE1"/>
    <w:rsid w:val="0056604F"/>
    <w:rsid w:val="0057007A"/>
    <w:rsid w:val="00580945"/>
    <w:rsid w:val="00582538"/>
    <w:rsid w:val="0058772E"/>
    <w:rsid w:val="005914BE"/>
    <w:rsid w:val="0059497D"/>
    <w:rsid w:val="00594C9B"/>
    <w:rsid w:val="00595BC1"/>
    <w:rsid w:val="005D6DFA"/>
    <w:rsid w:val="005E08F7"/>
    <w:rsid w:val="00600DB0"/>
    <w:rsid w:val="006072A8"/>
    <w:rsid w:val="006110BB"/>
    <w:rsid w:val="006112D9"/>
    <w:rsid w:val="00624A92"/>
    <w:rsid w:val="00626DA9"/>
    <w:rsid w:val="0063100E"/>
    <w:rsid w:val="00640309"/>
    <w:rsid w:val="00650B8E"/>
    <w:rsid w:val="006541F8"/>
    <w:rsid w:val="00686B1B"/>
    <w:rsid w:val="00696653"/>
    <w:rsid w:val="006B51D8"/>
    <w:rsid w:val="006C7687"/>
    <w:rsid w:val="006D68B9"/>
    <w:rsid w:val="006E1D38"/>
    <w:rsid w:val="006E4B2C"/>
    <w:rsid w:val="006F2039"/>
    <w:rsid w:val="007152CC"/>
    <w:rsid w:val="00740CC4"/>
    <w:rsid w:val="0075762A"/>
    <w:rsid w:val="00766CAE"/>
    <w:rsid w:val="00772843"/>
    <w:rsid w:val="00792623"/>
    <w:rsid w:val="007A26B3"/>
    <w:rsid w:val="007A7FF9"/>
    <w:rsid w:val="007C2F95"/>
    <w:rsid w:val="007E0052"/>
    <w:rsid w:val="007E7224"/>
    <w:rsid w:val="007F6660"/>
    <w:rsid w:val="008025C4"/>
    <w:rsid w:val="00803620"/>
    <w:rsid w:val="00805A9D"/>
    <w:rsid w:val="00824289"/>
    <w:rsid w:val="008272E7"/>
    <w:rsid w:val="00872044"/>
    <w:rsid w:val="008B2F30"/>
    <w:rsid w:val="008C27FD"/>
    <w:rsid w:val="008C5EC0"/>
    <w:rsid w:val="00901218"/>
    <w:rsid w:val="00943AAA"/>
    <w:rsid w:val="00956966"/>
    <w:rsid w:val="00970138"/>
    <w:rsid w:val="009709E9"/>
    <w:rsid w:val="00973678"/>
    <w:rsid w:val="00982A06"/>
    <w:rsid w:val="009849C2"/>
    <w:rsid w:val="00990C97"/>
    <w:rsid w:val="009D0A12"/>
    <w:rsid w:val="009D25FA"/>
    <w:rsid w:val="009D75A6"/>
    <w:rsid w:val="009E7911"/>
    <w:rsid w:val="009F0716"/>
    <w:rsid w:val="009F0C8C"/>
    <w:rsid w:val="00A21A87"/>
    <w:rsid w:val="00A22E5D"/>
    <w:rsid w:val="00A23C3C"/>
    <w:rsid w:val="00A47198"/>
    <w:rsid w:val="00A53B45"/>
    <w:rsid w:val="00A63CA4"/>
    <w:rsid w:val="00A95962"/>
    <w:rsid w:val="00AC26A5"/>
    <w:rsid w:val="00AE73F4"/>
    <w:rsid w:val="00B01ACD"/>
    <w:rsid w:val="00B05CC9"/>
    <w:rsid w:val="00B1282E"/>
    <w:rsid w:val="00B26C76"/>
    <w:rsid w:val="00B27988"/>
    <w:rsid w:val="00B54311"/>
    <w:rsid w:val="00B607A5"/>
    <w:rsid w:val="00B971AB"/>
    <w:rsid w:val="00BA458E"/>
    <w:rsid w:val="00BA53B8"/>
    <w:rsid w:val="00BB170E"/>
    <w:rsid w:val="00BD000E"/>
    <w:rsid w:val="00BD65D5"/>
    <w:rsid w:val="00BD759B"/>
    <w:rsid w:val="00BE27BF"/>
    <w:rsid w:val="00BF24EE"/>
    <w:rsid w:val="00BF3D36"/>
    <w:rsid w:val="00C134E4"/>
    <w:rsid w:val="00C33AB2"/>
    <w:rsid w:val="00C43950"/>
    <w:rsid w:val="00C43D50"/>
    <w:rsid w:val="00C43FA4"/>
    <w:rsid w:val="00C65576"/>
    <w:rsid w:val="00C7014C"/>
    <w:rsid w:val="00C877C2"/>
    <w:rsid w:val="00C90166"/>
    <w:rsid w:val="00CA0291"/>
    <w:rsid w:val="00CA1380"/>
    <w:rsid w:val="00CA5FD6"/>
    <w:rsid w:val="00CC239D"/>
    <w:rsid w:val="00CD17C7"/>
    <w:rsid w:val="00CD32F9"/>
    <w:rsid w:val="00CF0EC6"/>
    <w:rsid w:val="00CF21C6"/>
    <w:rsid w:val="00CF4D9D"/>
    <w:rsid w:val="00D2561E"/>
    <w:rsid w:val="00D442D4"/>
    <w:rsid w:val="00D5166E"/>
    <w:rsid w:val="00D53EDD"/>
    <w:rsid w:val="00D547A8"/>
    <w:rsid w:val="00D806C3"/>
    <w:rsid w:val="00DA3DD2"/>
    <w:rsid w:val="00DB25B9"/>
    <w:rsid w:val="00DB590C"/>
    <w:rsid w:val="00DE3018"/>
    <w:rsid w:val="00E01503"/>
    <w:rsid w:val="00E06B3C"/>
    <w:rsid w:val="00E17A33"/>
    <w:rsid w:val="00E2535A"/>
    <w:rsid w:val="00E25918"/>
    <w:rsid w:val="00E36C4A"/>
    <w:rsid w:val="00EB4B1C"/>
    <w:rsid w:val="00ED6CCA"/>
    <w:rsid w:val="00EE2478"/>
    <w:rsid w:val="00EF47E0"/>
    <w:rsid w:val="00F17AF9"/>
    <w:rsid w:val="00F22103"/>
    <w:rsid w:val="00F226B0"/>
    <w:rsid w:val="00F46BDF"/>
    <w:rsid w:val="00F63A6D"/>
    <w:rsid w:val="00F6689C"/>
    <w:rsid w:val="00F7562F"/>
    <w:rsid w:val="00F8030E"/>
    <w:rsid w:val="00F96DA3"/>
    <w:rsid w:val="00FA5D15"/>
    <w:rsid w:val="00FB3E8E"/>
    <w:rsid w:val="00FD1787"/>
    <w:rsid w:val="00FD4B4C"/>
    <w:rsid w:val="00FE7ACA"/>
    <w:rsid w:val="00FF276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9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41">
    <w:name w:val="Tabla normal 41"/>
    <w:basedOn w:val="Tablanormal"/>
    <w:uiPriority w:val="44"/>
    <w:rsid w:val="004B46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31">
    <w:name w:val="Tabla normal 31"/>
    <w:basedOn w:val="Tablanormal"/>
    <w:uiPriority w:val="43"/>
    <w:rsid w:val="009F07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407FAA"/>
    <w:pPr>
      <w:ind w:left="720"/>
      <w:contextualSpacing/>
    </w:pPr>
  </w:style>
  <w:style w:type="table" w:customStyle="1" w:styleId="Tablanormal11">
    <w:name w:val="Tabla normal 11"/>
    <w:basedOn w:val="Tablanormal"/>
    <w:uiPriority w:val="41"/>
    <w:rsid w:val="003A469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41">
    <w:name w:val="Tabla normal 41"/>
    <w:basedOn w:val="Tablanormal"/>
    <w:uiPriority w:val="44"/>
    <w:rsid w:val="004B46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31">
    <w:name w:val="Tabla normal 31"/>
    <w:basedOn w:val="Tablanormal"/>
    <w:uiPriority w:val="43"/>
    <w:rsid w:val="009F07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407FAA"/>
    <w:pPr>
      <w:ind w:left="720"/>
      <w:contextualSpacing/>
    </w:pPr>
  </w:style>
  <w:style w:type="table" w:customStyle="1" w:styleId="Tablanormal11">
    <w:name w:val="Tabla normal 11"/>
    <w:basedOn w:val="Tablanormal"/>
    <w:uiPriority w:val="41"/>
    <w:rsid w:val="003A469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500346">
      <w:bodyDiv w:val="1"/>
      <w:marLeft w:val="0"/>
      <w:marRight w:val="0"/>
      <w:marTop w:val="0"/>
      <w:marBottom w:val="0"/>
      <w:divBdr>
        <w:top w:val="none" w:sz="0" w:space="0" w:color="auto"/>
        <w:left w:val="none" w:sz="0" w:space="0" w:color="auto"/>
        <w:bottom w:val="none" w:sz="0" w:space="0" w:color="auto"/>
        <w:right w:val="none" w:sz="0" w:space="0" w:color="auto"/>
      </w:divBdr>
    </w:div>
    <w:div w:id="1416829339">
      <w:bodyDiv w:val="1"/>
      <w:marLeft w:val="0"/>
      <w:marRight w:val="0"/>
      <w:marTop w:val="0"/>
      <w:marBottom w:val="0"/>
      <w:divBdr>
        <w:top w:val="none" w:sz="0" w:space="0" w:color="auto"/>
        <w:left w:val="none" w:sz="0" w:space="0" w:color="auto"/>
        <w:bottom w:val="none" w:sz="0" w:space="0" w:color="auto"/>
        <w:right w:val="none" w:sz="0" w:space="0" w:color="auto"/>
      </w:divBdr>
    </w:div>
    <w:div w:id="1588349235">
      <w:bodyDiv w:val="1"/>
      <w:marLeft w:val="0"/>
      <w:marRight w:val="0"/>
      <w:marTop w:val="0"/>
      <w:marBottom w:val="0"/>
      <w:divBdr>
        <w:top w:val="none" w:sz="0" w:space="0" w:color="auto"/>
        <w:left w:val="none" w:sz="0" w:space="0" w:color="auto"/>
        <w:bottom w:val="none" w:sz="0" w:space="0" w:color="auto"/>
        <w:right w:val="none" w:sz="0" w:space="0" w:color="auto"/>
      </w:divBdr>
    </w:div>
    <w:div w:id="193496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footer" Target="footer2.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Hoja1!$B$1</c:f>
              <c:strCache>
                <c:ptCount val="1"/>
                <c:pt idx="0">
                  <c:v>Hombre</c:v>
                </c:pt>
              </c:strCache>
            </c:strRef>
          </c:tx>
          <c:spPr>
            <a:gradFill>
              <a:gsLst>
                <a:gs pos="100000">
                  <a:schemeClr val="accent1">
                    <a:alpha val="0"/>
                  </a:schemeClr>
                </a:gs>
                <a:gs pos="50000">
                  <a:schemeClr val="accent1"/>
                </a:gs>
              </a:gsLst>
              <a:lin ang="5400000" scaled="0"/>
            </a:gradFill>
            <a:ln>
              <a:noFill/>
            </a:ln>
            <a:effectLst/>
            <a:sp3d/>
          </c:spPr>
          <c:invertIfNegative val="0"/>
          <c:cat>
            <c:strRef>
              <c:f>Hoja1!$A$2:$A$5</c:f>
              <c:strCache>
                <c:ptCount val="3"/>
                <c:pt idx="0">
                  <c:v>Trabajadora Social</c:v>
                </c:pt>
                <c:pt idx="1">
                  <c:v>Psicologa </c:v>
                </c:pt>
                <c:pt idx="2">
                  <c:v>Abogado</c:v>
                </c:pt>
              </c:strCache>
            </c:strRef>
          </c:cat>
          <c:val>
            <c:numRef>
              <c:f>Hoja1!$B$2:$B$5</c:f>
              <c:numCache>
                <c:formatCode>General</c:formatCode>
                <c:ptCount val="4"/>
                <c:pt idx="0">
                  <c:v>0</c:v>
                </c:pt>
                <c:pt idx="1">
                  <c:v>0</c:v>
                </c:pt>
                <c:pt idx="2">
                  <c:v>0</c:v>
                </c:pt>
              </c:numCache>
            </c:numRef>
          </c:val>
          <c:extLst xmlns:c16r2="http://schemas.microsoft.com/office/drawing/2015/06/chart">
            <c:ext xmlns:c16="http://schemas.microsoft.com/office/drawing/2014/chart" uri="{C3380CC4-5D6E-409C-BE32-E72D297353CC}">
              <c16:uniqueId val="{00000000-A0A0-4237-BF70-F7C31F8E82A3}"/>
            </c:ext>
          </c:extLst>
        </c:ser>
        <c:ser>
          <c:idx val="1"/>
          <c:order val="1"/>
          <c:tx>
            <c:strRef>
              <c:f>Hoja1!$C$1</c:f>
              <c:strCache>
                <c:ptCount val="1"/>
                <c:pt idx="0">
                  <c:v>Mujer</c:v>
                </c:pt>
              </c:strCache>
            </c:strRef>
          </c:tx>
          <c:spPr>
            <a:gradFill>
              <a:gsLst>
                <a:gs pos="100000">
                  <a:schemeClr val="accent3">
                    <a:alpha val="0"/>
                  </a:schemeClr>
                </a:gs>
                <a:gs pos="50000">
                  <a:schemeClr val="accent3"/>
                </a:gs>
              </a:gsLst>
              <a:lin ang="5400000" scaled="0"/>
            </a:gradFill>
            <a:ln>
              <a:noFill/>
            </a:ln>
            <a:effectLst/>
            <a:sp3d/>
          </c:spPr>
          <c:invertIfNegative val="0"/>
          <c:cat>
            <c:strRef>
              <c:f>Hoja1!$A$2:$A$5</c:f>
              <c:strCache>
                <c:ptCount val="3"/>
                <c:pt idx="0">
                  <c:v>Trabajadora Social</c:v>
                </c:pt>
                <c:pt idx="1">
                  <c:v>Psicologa </c:v>
                </c:pt>
                <c:pt idx="2">
                  <c:v>Abogado</c:v>
                </c:pt>
              </c:strCache>
            </c:strRef>
          </c:cat>
          <c:val>
            <c:numRef>
              <c:f>Hoja1!$C$2:$C$5</c:f>
              <c:numCache>
                <c:formatCode>General</c:formatCode>
                <c:ptCount val="4"/>
                <c:pt idx="0">
                  <c:v>3</c:v>
                </c:pt>
                <c:pt idx="1">
                  <c:v>3</c:v>
                </c:pt>
                <c:pt idx="2">
                  <c:v>3</c:v>
                </c:pt>
              </c:numCache>
            </c:numRef>
          </c:val>
          <c:extLst xmlns:c16r2="http://schemas.microsoft.com/office/drawing/2015/06/chart">
            <c:ext xmlns:c16="http://schemas.microsoft.com/office/drawing/2014/chart" uri="{C3380CC4-5D6E-409C-BE32-E72D297353CC}">
              <c16:uniqueId val="{00000001-A0A0-4237-BF70-F7C31F8E82A3}"/>
            </c:ext>
          </c:extLst>
        </c:ser>
        <c:dLbls>
          <c:showLegendKey val="0"/>
          <c:showVal val="0"/>
          <c:showCatName val="0"/>
          <c:showSerName val="0"/>
          <c:showPercent val="0"/>
          <c:showBubbleSize val="0"/>
        </c:dLbls>
        <c:gapWidth val="150"/>
        <c:gapDepth val="0"/>
        <c:shape val="box"/>
        <c:axId val="154538752"/>
        <c:axId val="154540288"/>
        <c:axId val="132910592"/>
      </c:bar3DChart>
      <c:catAx>
        <c:axId val="15453875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4540288"/>
        <c:crosses val="autoZero"/>
        <c:auto val="1"/>
        <c:lblAlgn val="ctr"/>
        <c:lblOffset val="100"/>
        <c:noMultiLvlLbl val="0"/>
      </c:catAx>
      <c:valAx>
        <c:axId val="154540288"/>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4538752"/>
        <c:crosses val="autoZero"/>
        <c:crossBetween val="between"/>
      </c:valAx>
      <c:serAx>
        <c:axId val="132910592"/>
        <c:scaling>
          <c:orientation val="minMax"/>
        </c:scaling>
        <c:delete val="0"/>
        <c:axPos val="b"/>
        <c:majorTickMark val="none"/>
        <c:minorTickMark val="none"/>
        <c:tickLblPos val="nextTo"/>
        <c:spPr>
          <a:noFill/>
          <a:ln w="9525"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4540288"/>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6"/>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Hoja1!$A$2</c:f>
              <c:numCache>
                <c:formatCode>General</c:formatCode>
                <c:ptCount val="1"/>
              </c:numCache>
            </c:numRef>
          </c:cat>
          <c:val>
            <c:numRef>
              <c:f>Hoja1!$B$2</c:f>
              <c:numCache>
                <c:formatCode>General</c:formatCode>
                <c:ptCount val="1"/>
                <c:pt idx="0">
                  <c:v>13</c:v>
                </c:pt>
              </c:numCache>
            </c:numRef>
          </c:val>
          <c:extLst xmlns:c16r2="http://schemas.microsoft.com/office/drawing/2015/06/chart">
            <c:ext xmlns:c16="http://schemas.microsoft.com/office/drawing/2014/chart" uri="{C3380CC4-5D6E-409C-BE32-E72D297353CC}">
              <c16:uniqueId val="{00000000-2A8E-4B79-AD4A-4A7BC31F9554}"/>
            </c:ext>
          </c:extLst>
        </c:ser>
        <c:ser>
          <c:idx val="1"/>
          <c:order val="1"/>
          <c:tx>
            <c:strRef>
              <c:f>Hoja1!$C$1</c:f>
              <c:strCache>
                <c:ptCount val="1"/>
                <c:pt idx="0">
                  <c:v>Mujeres</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Hoja1!$A$2</c:f>
              <c:numCache>
                <c:formatCode>General</c:formatCode>
                <c:ptCount val="1"/>
              </c:numCache>
            </c:numRef>
          </c:cat>
          <c:val>
            <c:numRef>
              <c:f>Hoja1!$C$2</c:f>
              <c:numCache>
                <c:formatCode>General</c:formatCode>
                <c:ptCount val="1"/>
                <c:pt idx="0">
                  <c:v>13</c:v>
                </c:pt>
              </c:numCache>
            </c:numRef>
          </c:val>
          <c:extLst xmlns:c16r2="http://schemas.microsoft.com/office/drawing/2015/06/chart">
            <c:ext xmlns:c16="http://schemas.microsoft.com/office/drawing/2014/chart" uri="{C3380CC4-5D6E-409C-BE32-E72D297353CC}">
              <c16:uniqueId val="{00000001-2A8E-4B79-AD4A-4A7BC31F9554}"/>
            </c:ext>
          </c:extLst>
        </c:ser>
        <c:dLbls>
          <c:showLegendKey val="0"/>
          <c:showVal val="0"/>
          <c:showCatName val="0"/>
          <c:showSerName val="0"/>
          <c:showPercent val="0"/>
          <c:showBubbleSize val="0"/>
        </c:dLbls>
        <c:gapWidth val="444"/>
        <c:axId val="158958720"/>
        <c:axId val="158960256"/>
      </c:barChart>
      <c:catAx>
        <c:axId val="1589587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s-MX"/>
          </a:p>
        </c:txPr>
        <c:crossAx val="158960256"/>
        <c:crosses val="autoZero"/>
        <c:auto val="1"/>
        <c:lblAlgn val="ctr"/>
        <c:lblOffset val="100"/>
        <c:noMultiLvlLbl val="0"/>
      </c:catAx>
      <c:valAx>
        <c:axId val="158960256"/>
        <c:scaling>
          <c:orientation val="minMax"/>
        </c:scaling>
        <c:delete val="1"/>
        <c:axPos val="l"/>
        <c:numFmt formatCode="General" sourceLinked="1"/>
        <c:majorTickMark val="none"/>
        <c:minorTickMark val="none"/>
        <c:tickLblPos val="nextTo"/>
        <c:crossAx val="158958720"/>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15 a 20</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Hoja1!$B$2:$B$3</c:f>
              <c:numCache>
                <c:formatCode>General</c:formatCode>
                <c:ptCount val="2"/>
                <c:pt idx="0">
                  <c:v>5</c:v>
                </c:pt>
                <c:pt idx="1">
                  <c:v>3</c:v>
                </c:pt>
              </c:numCache>
            </c:numRef>
          </c:val>
          <c:extLst xmlns:c16r2="http://schemas.microsoft.com/office/drawing/2015/06/chart">
            <c:ext xmlns:c16="http://schemas.microsoft.com/office/drawing/2014/chart" uri="{C3380CC4-5D6E-409C-BE32-E72D297353CC}">
              <c16:uniqueId val="{00000000-C057-4778-B742-D7CA004C4262}"/>
            </c:ext>
          </c:extLst>
        </c:ser>
        <c:ser>
          <c:idx val="1"/>
          <c:order val="1"/>
          <c:tx>
            <c:strRef>
              <c:f>Hoja1!$C$1</c:f>
              <c:strCache>
                <c:ptCount val="1"/>
                <c:pt idx="0">
                  <c:v>30 a 44</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Hoja1!$C$2:$C$3</c:f>
              <c:numCache>
                <c:formatCode>General</c:formatCode>
                <c:ptCount val="2"/>
                <c:pt idx="0">
                  <c:v>7</c:v>
                </c:pt>
                <c:pt idx="1">
                  <c:v>9</c:v>
                </c:pt>
              </c:numCache>
            </c:numRef>
          </c:val>
          <c:extLst xmlns:c16r2="http://schemas.microsoft.com/office/drawing/2015/06/chart">
            <c:ext xmlns:c16="http://schemas.microsoft.com/office/drawing/2014/chart" uri="{C3380CC4-5D6E-409C-BE32-E72D297353CC}">
              <c16:uniqueId val="{00000001-C057-4778-B742-D7CA004C4262}"/>
            </c:ext>
          </c:extLst>
        </c:ser>
        <c:ser>
          <c:idx val="2"/>
          <c:order val="2"/>
          <c:tx>
            <c:strRef>
              <c:f>Hoja1!$D$1</c:f>
              <c:strCache>
                <c:ptCount val="1"/>
                <c:pt idx="0">
                  <c:v>45 a 59</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Hoja1!$D$2:$D$3</c:f>
              <c:numCache>
                <c:formatCode>General</c:formatCode>
                <c:ptCount val="2"/>
                <c:pt idx="0">
                  <c:v>0</c:v>
                </c:pt>
                <c:pt idx="1">
                  <c:v>1</c:v>
                </c:pt>
              </c:numCache>
            </c:numRef>
          </c:val>
          <c:extLst xmlns:c16r2="http://schemas.microsoft.com/office/drawing/2015/06/chart">
            <c:ext xmlns:c16="http://schemas.microsoft.com/office/drawing/2014/chart" uri="{C3380CC4-5D6E-409C-BE32-E72D297353CC}">
              <c16:uniqueId val="{00000002-C057-4778-B742-D7CA004C4262}"/>
            </c:ext>
          </c:extLst>
        </c:ser>
        <c:ser>
          <c:idx val="3"/>
          <c:order val="3"/>
          <c:tx>
            <c:strRef>
              <c:f>Hoja1!$E$1</c:f>
              <c:strCache>
                <c:ptCount val="1"/>
                <c:pt idx="0">
                  <c:v>más de 60</c:v>
                </c:pt>
              </c:strCache>
            </c:strRef>
          </c:tx>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Hoja1!$E$2:$E$3</c:f>
              <c:numCache>
                <c:formatCode>General</c:formatCode>
                <c:ptCount val="2"/>
                <c:pt idx="0">
                  <c:v>1</c:v>
                </c:pt>
                <c:pt idx="1">
                  <c:v>0</c:v>
                </c:pt>
              </c:numCache>
            </c:numRef>
          </c:val>
          <c:extLst xmlns:c16r2="http://schemas.microsoft.com/office/drawing/2015/06/chart">
            <c:ext xmlns:c16="http://schemas.microsoft.com/office/drawing/2014/chart" uri="{C3380CC4-5D6E-409C-BE32-E72D297353CC}">
              <c16:uniqueId val="{00000003-C057-4778-B742-D7CA004C4262}"/>
            </c:ext>
          </c:extLst>
        </c:ser>
        <c:ser>
          <c:idx val="4"/>
          <c:order val="4"/>
          <c:tx>
            <c:strRef>
              <c:f>Hoja1!$F$1</c:f>
              <c:strCache>
                <c:ptCount val="1"/>
                <c:pt idx="0">
                  <c:v>Sin definir</c:v>
                </c:pt>
              </c:strCache>
            </c:strRef>
          </c:tx>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Hoja1!$F$2:$F$3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4-C057-4778-B742-D7CA004C4262}"/>
            </c:ext>
          </c:extLst>
        </c:ser>
        <c:dLbls>
          <c:showLegendKey val="0"/>
          <c:showVal val="0"/>
          <c:showCatName val="0"/>
          <c:showSerName val="0"/>
          <c:showPercent val="0"/>
          <c:showBubbleSize val="0"/>
        </c:dLbls>
        <c:gapWidth val="100"/>
        <c:overlap val="-24"/>
        <c:axId val="169418112"/>
        <c:axId val="173360256"/>
      </c:barChart>
      <c:catAx>
        <c:axId val="169418112"/>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MX"/>
          </a:p>
        </c:txPr>
        <c:crossAx val="173360256"/>
        <c:crosses val="autoZero"/>
        <c:auto val="1"/>
        <c:lblAlgn val="ctr"/>
        <c:lblOffset val="100"/>
        <c:noMultiLvlLbl val="0"/>
      </c:catAx>
      <c:valAx>
        <c:axId val="173360256"/>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MX"/>
          </a:p>
        </c:txPr>
        <c:crossAx val="1694181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solidFill>
          <a:schemeClr val="lt1">
            <a:alpha val="27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4495673342155094E-2"/>
          <c:y val="0.12603648424543901"/>
          <c:w val="0.92550432665784499"/>
          <c:h val="0.62140374244264196"/>
        </c:manualLayout>
      </c:layout>
      <c:bar3DChart>
        <c:barDir val="bar"/>
        <c:grouping val="clustered"/>
        <c:varyColors val="0"/>
        <c:ser>
          <c:idx val="0"/>
          <c:order val="0"/>
          <c:tx>
            <c:strRef>
              <c:f>Hoja1!$B$1</c:f>
              <c:strCache>
                <c:ptCount val="1"/>
                <c:pt idx="0">
                  <c:v>Hombres </c:v>
                </c:pt>
              </c:strCache>
            </c:strRef>
          </c:tx>
          <c:spPr>
            <a:solidFill>
              <a:schemeClr val="accent6"/>
            </a:solidFill>
            <a:ln>
              <a:solidFill>
                <a:schemeClr val="accent6">
                  <a:lumMod val="75000"/>
                </a:schemeClr>
              </a:solidFill>
            </a:ln>
            <a:effectLst/>
            <a:scene3d>
              <a:camera prst="orthographicFront"/>
              <a:lightRig rig="threePt" dir="t"/>
            </a:scene3d>
            <a:sp3d prstMaterial="translucentPowder">
              <a:contourClr>
                <a:schemeClr val="accent6">
                  <a:lumMod val="75000"/>
                </a:schemeClr>
              </a:contourClr>
            </a:sp3d>
          </c:spPr>
          <c:invertIfNegative val="0"/>
          <c:cat>
            <c:strRef>
              <c:f>Hoja1!$A$2:$A$5</c:f>
              <c:strCache>
                <c:ptCount val="4"/>
                <c:pt idx="0">
                  <c:v>15-29</c:v>
                </c:pt>
                <c:pt idx="1">
                  <c:v>30-44</c:v>
                </c:pt>
                <c:pt idx="2">
                  <c:v>45-59</c:v>
                </c:pt>
                <c:pt idx="3">
                  <c:v>60</c:v>
                </c:pt>
              </c:strCache>
            </c:strRef>
          </c:cat>
          <c:val>
            <c:numRef>
              <c:f>Hoja1!$B$2:$B$5</c:f>
              <c:numCache>
                <c:formatCode>General</c:formatCode>
                <c:ptCount val="4"/>
              </c:numCache>
            </c:numRef>
          </c:val>
          <c:extLst xmlns:c16r2="http://schemas.microsoft.com/office/drawing/2015/06/chart">
            <c:ext xmlns:c16="http://schemas.microsoft.com/office/drawing/2014/chart" uri="{C3380CC4-5D6E-409C-BE32-E72D297353CC}">
              <c16:uniqueId val="{00000000-1BF9-4149-BBAE-46034DB54ABF}"/>
            </c:ext>
          </c:extLst>
        </c:ser>
        <c:ser>
          <c:idx val="1"/>
          <c:order val="1"/>
          <c:tx>
            <c:strRef>
              <c:f>Hoja1!$C$1</c:f>
              <c:strCache>
                <c:ptCount val="1"/>
                <c:pt idx="0">
                  <c:v>Mujeres</c:v>
                </c:pt>
              </c:strCache>
            </c:strRef>
          </c:tx>
          <c:spPr>
            <a:solidFill>
              <a:schemeClr val="accent5"/>
            </a:solidFill>
            <a:ln>
              <a:solidFill>
                <a:schemeClr val="accent5">
                  <a:lumMod val="75000"/>
                </a:schemeClr>
              </a:solidFill>
            </a:ln>
            <a:effectLst/>
            <a:scene3d>
              <a:camera prst="orthographicFront"/>
              <a:lightRig rig="threePt" dir="t"/>
            </a:scene3d>
            <a:sp3d prstMaterial="translucentPowder">
              <a:contourClr>
                <a:schemeClr val="accent5">
                  <a:lumMod val="75000"/>
                </a:schemeClr>
              </a:contourClr>
            </a:sp3d>
          </c:spPr>
          <c:invertIfNegative val="0"/>
          <c:cat>
            <c:strRef>
              <c:f>Hoja1!$A$2:$A$5</c:f>
              <c:strCache>
                <c:ptCount val="4"/>
                <c:pt idx="0">
                  <c:v>15-29</c:v>
                </c:pt>
                <c:pt idx="1">
                  <c:v>30-44</c:v>
                </c:pt>
                <c:pt idx="2">
                  <c:v>45-59</c:v>
                </c:pt>
                <c:pt idx="3">
                  <c:v>60</c:v>
                </c:pt>
              </c:strCache>
            </c:strRef>
          </c:cat>
          <c:val>
            <c:numRef>
              <c:f>Hoja1!$C$2:$C$5</c:f>
              <c:numCache>
                <c:formatCode>General</c:formatCode>
                <c:ptCount val="4"/>
                <c:pt idx="0">
                  <c:v>1</c:v>
                </c:pt>
                <c:pt idx="1">
                  <c:v>2</c:v>
                </c:pt>
              </c:numCache>
            </c:numRef>
          </c:val>
          <c:extLst xmlns:c16r2="http://schemas.microsoft.com/office/drawing/2015/06/chart">
            <c:ext xmlns:c16="http://schemas.microsoft.com/office/drawing/2014/chart" uri="{C3380CC4-5D6E-409C-BE32-E72D297353CC}">
              <c16:uniqueId val="{00000001-1BF9-4149-BBAE-46034DB54ABF}"/>
            </c:ext>
          </c:extLst>
        </c:ser>
        <c:dLbls>
          <c:showLegendKey val="0"/>
          <c:showVal val="0"/>
          <c:showCatName val="0"/>
          <c:showSerName val="0"/>
          <c:showPercent val="0"/>
          <c:showBubbleSize val="0"/>
        </c:dLbls>
        <c:gapWidth val="150"/>
        <c:shape val="box"/>
        <c:axId val="153912832"/>
        <c:axId val="153914368"/>
        <c:axId val="0"/>
      </c:bar3DChart>
      <c:catAx>
        <c:axId val="15391283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53914368"/>
        <c:crosses val="autoZero"/>
        <c:auto val="1"/>
        <c:lblAlgn val="ctr"/>
        <c:lblOffset val="100"/>
        <c:noMultiLvlLbl val="0"/>
      </c:catAx>
      <c:valAx>
        <c:axId val="153914368"/>
        <c:scaling>
          <c:orientation val="minMax"/>
        </c:scaling>
        <c:delete val="0"/>
        <c:axPos val="b"/>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539128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0"/>
      <c:rotY val="0"/>
      <c:depthPercent val="100"/>
      <c:rAngAx val="0"/>
      <c:perspective val="30"/>
    </c:view3D>
    <c:floor>
      <c:thickness val="0"/>
      <c:spPr>
        <a:solidFill>
          <a:schemeClr val="lt1"/>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Hoja1!$B$1</c:f>
              <c:strCache>
                <c:ptCount val="1"/>
                <c:pt idx="0">
                  <c:v>Hombres</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cat>
            <c:strRef>
              <c:f>Hoja1!$A$2:$A$6</c:f>
              <c:strCache>
                <c:ptCount val="5"/>
                <c:pt idx="0">
                  <c:v>Soltera (o)</c:v>
                </c:pt>
                <c:pt idx="1">
                  <c:v>Casada (o)</c:v>
                </c:pt>
                <c:pt idx="2">
                  <c:v>Divorciada(o)</c:v>
                </c:pt>
                <c:pt idx="3">
                  <c:v>Unión Libre</c:v>
                </c:pt>
                <c:pt idx="4">
                  <c:v>Viuda (o)</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0-444D-4B9C-A0E5-6DD896BC8D4E}"/>
            </c:ext>
          </c:extLst>
        </c:ser>
        <c:ser>
          <c:idx val="1"/>
          <c:order val="1"/>
          <c:tx>
            <c:strRef>
              <c:f>Hoja1!$C$1</c:f>
              <c:strCache>
                <c:ptCount val="1"/>
                <c:pt idx="0">
                  <c:v>Mujeres</c:v>
                </c:pt>
              </c:strCache>
            </c:strRef>
          </c:tx>
          <c:spPr>
            <a:pattFill prst="ltDnDiag">
              <a:fgClr>
                <a:schemeClr val="accent2"/>
              </a:fgClr>
              <a:bgClr>
                <a:schemeClr val="accent2">
                  <a:lumMod val="20000"/>
                  <a:lumOff val="80000"/>
                </a:schemeClr>
              </a:bgClr>
            </a:pattFill>
            <a:ln>
              <a:solidFill>
                <a:schemeClr val="accent2"/>
              </a:solidFill>
            </a:ln>
            <a:effectLst/>
            <a:sp3d>
              <a:contourClr>
                <a:schemeClr val="accent2"/>
              </a:contourClr>
            </a:sp3d>
          </c:spPr>
          <c:invertIfNegative val="0"/>
          <c:cat>
            <c:strRef>
              <c:f>Hoja1!$A$2:$A$6</c:f>
              <c:strCache>
                <c:ptCount val="5"/>
                <c:pt idx="0">
                  <c:v>Soltera (o)</c:v>
                </c:pt>
                <c:pt idx="1">
                  <c:v>Casada (o)</c:v>
                </c:pt>
                <c:pt idx="2">
                  <c:v>Divorciada(o)</c:v>
                </c:pt>
                <c:pt idx="3">
                  <c:v>Unión Libre</c:v>
                </c:pt>
                <c:pt idx="4">
                  <c:v>Viuda (o)</c:v>
                </c:pt>
              </c:strCache>
            </c:strRef>
          </c:cat>
          <c:val>
            <c:numRef>
              <c:f>Hoja1!$C$2:$C$6</c:f>
              <c:numCache>
                <c:formatCode>General</c:formatCode>
                <c:ptCount val="5"/>
                <c:pt idx="1">
                  <c:v>2</c:v>
                </c:pt>
                <c:pt idx="3">
                  <c:v>1</c:v>
                </c:pt>
              </c:numCache>
            </c:numRef>
          </c:val>
          <c:extLst xmlns:c16r2="http://schemas.microsoft.com/office/drawing/2015/06/chart">
            <c:ext xmlns:c16="http://schemas.microsoft.com/office/drawing/2014/chart" uri="{C3380CC4-5D6E-409C-BE32-E72D297353CC}">
              <c16:uniqueId val="{00000001-444D-4B9C-A0E5-6DD896BC8D4E}"/>
            </c:ext>
          </c:extLst>
        </c:ser>
        <c:dLbls>
          <c:showLegendKey val="0"/>
          <c:showVal val="0"/>
          <c:showCatName val="0"/>
          <c:showSerName val="0"/>
          <c:showPercent val="0"/>
          <c:showBubbleSize val="0"/>
        </c:dLbls>
        <c:gapWidth val="160"/>
        <c:gapDepth val="0"/>
        <c:shape val="box"/>
        <c:axId val="153924352"/>
        <c:axId val="153925888"/>
        <c:axId val="154316800"/>
      </c:bar3DChart>
      <c:catAx>
        <c:axId val="15392435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3925888"/>
        <c:crosses val="autoZero"/>
        <c:auto val="1"/>
        <c:lblAlgn val="ctr"/>
        <c:lblOffset val="100"/>
        <c:noMultiLvlLbl val="0"/>
      </c:catAx>
      <c:valAx>
        <c:axId val="15392588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3924352"/>
        <c:crosses val="autoZero"/>
        <c:crossBetween val="between"/>
      </c:valAx>
      <c:serAx>
        <c:axId val="154316800"/>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3925888"/>
        <c:crosses val="autoZero"/>
      </c:ser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0-9D8D-4FE5-8956-1D385A67A926}"/>
            </c:ext>
          </c:extLst>
        </c:ser>
        <c:ser>
          <c:idx val="1"/>
          <c:order val="1"/>
          <c:tx>
            <c:strRef>
              <c:f>Hoja1!$C$1</c:f>
              <c:strCache>
                <c:ptCount val="1"/>
                <c:pt idx="0">
                  <c:v>Mujeres</c:v>
                </c:pt>
              </c:strCache>
            </c:strRef>
          </c:tx>
          <c:spPr>
            <a:pattFill prst="narHorz">
              <a:fgClr>
                <a:schemeClr val="accent4"/>
              </a:fgClr>
              <a:bgClr>
                <a:schemeClr val="accent4">
                  <a:lumMod val="20000"/>
                  <a:lumOff val="80000"/>
                </a:schemeClr>
              </a:bgClr>
            </a:pattFill>
            <a:ln>
              <a:noFill/>
            </a:ln>
            <a:effectLst>
              <a:innerShdw blurRad="114300">
                <a:schemeClr val="accent4"/>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Hoja1!$C$2:$C$6</c:f>
              <c:numCache>
                <c:formatCode>General</c:formatCode>
                <c:ptCount val="5"/>
                <c:pt idx="2">
                  <c:v>2</c:v>
                </c:pt>
                <c:pt idx="3">
                  <c:v>1</c:v>
                </c:pt>
              </c:numCache>
            </c:numRef>
          </c:val>
          <c:extLst xmlns:c16r2="http://schemas.microsoft.com/office/drawing/2015/06/chart">
            <c:ext xmlns:c16="http://schemas.microsoft.com/office/drawing/2014/chart" uri="{C3380CC4-5D6E-409C-BE32-E72D297353CC}">
              <c16:uniqueId val="{00000001-9D8D-4FE5-8956-1D385A67A926}"/>
            </c:ext>
          </c:extLst>
        </c:ser>
        <c:dLbls>
          <c:dLblPos val="outEnd"/>
          <c:showLegendKey val="0"/>
          <c:showVal val="1"/>
          <c:showCatName val="0"/>
          <c:showSerName val="0"/>
          <c:showPercent val="0"/>
          <c:showBubbleSize val="0"/>
        </c:dLbls>
        <c:gapWidth val="164"/>
        <c:overlap val="-22"/>
        <c:axId val="154064384"/>
        <c:axId val="154065920"/>
      </c:barChart>
      <c:catAx>
        <c:axId val="154064384"/>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4065920"/>
        <c:crosses val="autoZero"/>
        <c:auto val="1"/>
        <c:lblAlgn val="ctr"/>
        <c:lblOffset val="100"/>
        <c:noMultiLvlLbl val="0"/>
      </c:catAx>
      <c:valAx>
        <c:axId val="15406592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406438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pattFill prst="narVert">
              <a:fgClr>
                <a:schemeClr val="accent1"/>
              </a:fgClr>
              <a:bgClr>
                <a:schemeClr val="accent1">
                  <a:lumMod val="20000"/>
                  <a:lumOff val="80000"/>
                </a:schemeClr>
              </a:bgClr>
            </a:pattFill>
            <a:ln>
              <a:noFill/>
            </a:ln>
            <a:effectLst>
              <a:innerShdw blurRad="114300">
                <a:schemeClr val="accent1"/>
              </a:innerShdw>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A1EA-4F41-8DAB-F3121B46725F}"/>
            </c:ext>
          </c:extLst>
        </c:ser>
        <c:ser>
          <c:idx val="1"/>
          <c:order val="1"/>
          <c:tx>
            <c:strRef>
              <c:f>Hoja1!$C$1</c:f>
              <c:strCache>
                <c:ptCount val="1"/>
                <c:pt idx="0">
                  <c:v>Mujeres</c:v>
                </c:pt>
              </c:strCache>
            </c:strRef>
          </c:tx>
          <c:spPr>
            <a:pattFill prst="narVert">
              <a:fgClr>
                <a:schemeClr val="accent3"/>
              </a:fgClr>
              <a:bgClr>
                <a:schemeClr val="accent3">
                  <a:lumMod val="20000"/>
                  <a:lumOff val="80000"/>
                </a:schemeClr>
              </a:bgClr>
            </a:pattFill>
            <a:ln>
              <a:noFill/>
            </a:ln>
            <a:effectLst>
              <a:innerShdw blurRad="114300">
                <a:schemeClr val="accent3"/>
              </a:innerShdw>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Hoja1!$C$2:$C$7</c:f>
              <c:numCache>
                <c:formatCode>General</c:formatCode>
                <c:ptCount val="6"/>
                <c:pt idx="0">
                  <c:v>2</c:v>
                </c:pt>
                <c:pt idx="4">
                  <c:v>1</c:v>
                </c:pt>
              </c:numCache>
            </c:numRef>
          </c:val>
          <c:extLst xmlns:c16r2="http://schemas.microsoft.com/office/drawing/2015/06/chart">
            <c:ext xmlns:c16="http://schemas.microsoft.com/office/drawing/2014/chart" uri="{C3380CC4-5D6E-409C-BE32-E72D297353CC}">
              <c16:uniqueId val="{00000001-A1EA-4F41-8DAB-F3121B46725F}"/>
            </c:ext>
          </c:extLst>
        </c:ser>
        <c:dLbls>
          <c:showLegendKey val="0"/>
          <c:showVal val="0"/>
          <c:showCatName val="0"/>
          <c:showSerName val="0"/>
          <c:showPercent val="0"/>
          <c:showBubbleSize val="0"/>
        </c:dLbls>
        <c:gapWidth val="227"/>
        <c:axId val="154145152"/>
        <c:axId val="154146688"/>
      </c:barChart>
      <c:catAx>
        <c:axId val="154145152"/>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4146688"/>
        <c:crosses val="autoZero"/>
        <c:auto val="1"/>
        <c:lblAlgn val="ctr"/>
        <c:lblOffset val="100"/>
        <c:noMultiLvlLbl val="0"/>
      </c:catAx>
      <c:valAx>
        <c:axId val="15414668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414515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2"/>
            </a:solidFill>
            <a:ln>
              <a:noFill/>
            </a:ln>
            <a:effectLst/>
          </c:spPr>
          <c:invertIfNegative val="0"/>
          <c:cat>
            <c:strRef>
              <c:f>Hoja1!$A$2:$A$3</c:f>
              <c:strCache>
                <c:ptCount val="2"/>
                <c:pt idx="0">
                  <c:v>Con violencia</c:v>
                </c:pt>
                <c:pt idx="1">
                  <c:v>Sin Violencia</c:v>
                </c:pt>
              </c:strCache>
            </c:strRef>
          </c:cat>
          <c:val>
            <c:numRef>
              <c:f>Hoja1!$B$2:$B$3</c:f>
              <c:numCache>
                <c:formatCode>General</c:formatCode>
                <c:ptCount val="2"/>
              </c:numCache>
            </c:numRef>
          </c:val>
          <c:extLst xmlns:c16r2="http://schemas.microsoft.com/office/drawing/2015/06/chart">
            <c:ext xmlns:c16="http://schemas.microsoft.com/office/drawing/2014/chart" uri="{C3380CC4-5D6E-409C-BE32-E72D297353CC}">
              <c16:uniqueId val="{00000000-FF01-494A-BCAA-75DF4559AAD5}"/>
            </c:ext>
          </c:extLst>
        </c:ser>
        <c:ser>
          <c:idx val="1"/>
          <c:order val="1"/>
          <c:tx>
            <c:strRef>
              <c:f>Hoja1!$C$1</c:f>
              <c:strCache>
                <c:ptCount val="1"/>
                <c:pt idx="0">
                  <c:v>Mujeres</c:v>
                </c:pt>
              </c:strCache>
            </c:strRef>
          </c:tx>
          <c:spPr>
            <a:solidFill>
              <a:schemeClr val="accent4"/>
            </a:solidFill>
            <a:ln>
              <a:noFill/>
            </a:ln>
            <a:effectLst/>
          </c:spPr>
          <c:invertIfNegative val="0"/>
          <c:cat>
            <c:strRef>
              <c:f>Hoja1!$A$2:$A$3</c:f>
              <c:strCache>
                <c:ptCount val="2"/>
                <c:pt idx="0">
                  <c:v>Con violencia</c:v>
                </c:pt>
                <c:pt idx="1">
                  <c:v>Sin Violencia</c:v>
                </c:pt>
              </c:strCache>
            </c:strRef>
          </c:cat>
          <c:val>
            <c:numRef>
              <c:f>Hoja1!$C$2:$C$3</c:f>
              <c:numCache>
                <c:formatCode>General</c:formatCode>
                <c:ptCount val="2"/>
                <c:pt idx="0">
                  <c:v>3</c:v>
                </c:pt>
              </c:numCache>
            </c:numRef>
          </c:val>
          <c:extLst xmlns:c16r2="http://schemas.microsoft.com/office/drawing/2015/06/chart">
            <c:ext xmlns:c16="http://schemas.microsoft.com/office/drawing/2014/chart" uri="{C3380CC4-5D6E-409C-BE32-E72D297353CC}">
              <c16:uniqueId val="{00000001-FF01-494A-BCAA-75DF4559AAD5}"/>
            </c:ext>
          </c:extLst>
        </c:ser>
        <c:dLbls>
          <c:showLegendKey val="0"/>
          <c:showVal val="0"/>
          <c:showCatName val="0"/>
          <c:showSerName val="0"/>
          <c:showPercent val="0"/>
          <c:showBubbleSize val="0"/>
        </c:dLbls>
        <c:gapWidth val="267"/>
        <c:overlap val="-43"/>
        <c:axId val="153447424"/>
        <c:axId val="153481984"/>
      </c:barChart>
      <c:catAx>
        <c:axId val="153447424"/>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s-MX"/>
          </a:p>
        </c:txPr>
        <c:crossAx val="153481984"/>
        <c:crosses val="autoZero"/>
        <c:auto val="1"/>
        <c:lblAlgn val="ctr"/>
        <c:lblOffset val="100"/>
        <c:noMultiLvlLbl val="0"/>
      </c:catAx>
      <c:valAx>
        <c:axId val="153481984"/>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crossAx val="153447424"/>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percentStacked"/>
        <c:varyColors val="0"/>
        <c:ser>
          <c:idx val="0"/>
          <c:order val="0"/>
          <c:tx>
            <c:strRef>
              <c:f>Hoja1!$B$1</c:f>
              <c:strCache>
                <c:ptCount val="1"/>
                <c:pt idx="0">
                  <c:v>Hombre</c:v>
                </c:pt>
              </c:strCache>
            </c:strRef>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0-EAC7-4036-824E-2D5968987833}"/>
            </c:ext>
          </c:extLst>
        </c:ser>
        <c:ser>
          <c:idx val="1"/>
          <c:order val="1"/>
          <c:tx>
            <c:strRef>
              <c:f>Hoja1!$C$1</c:f>
              <c:strCache>
                <c:ptCount val="1"/>
                <c:pt idx="0">
                  <c:v>Mujer</c:v>
                </c:pt>
              </c:strCache>
            </c:strRef>
          </c:tx>
          <c:spPr>
            <a:pattFill prst="narHorz">
              <a:fgClr>
                <a:schemeClr val="accent3"/>
              </a:fgClr>
              <a:bgClr>
                <a:schemeClr val="accent3">
                  <a:lumMod val="20000"/>
                  <a:lumOff val="80000"/>
                </a:schemeClr>
              </a:bgClr>
            </a:pattFill>
            <a:ln>
              <a:noFill/>
            </a:ln>
            <a:effectLst>
              <a:innerShdw blurRad="114300">
                <a:schemeClr val="accent3"/>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Hoja1!$C$2:$C$6</c:f>
              <c:numCache>
                <c:formatCode>General</c:formatCode>
                <c:ptCount val="5"/>
                <c:pt idx="0">
                  <c:v>3</c:v>
                </c:pt>
                <c:pt idx="1">
                  <c:v>3</c:v>
                </c:pt>
                <c:pt idx="2">
                  <c:v>3</c:v>
                </c:pt>
                <c:pt idx="3">
                  <c:v>2</c:v>
                </c:pt>
                <c:pt idx="4">
                  <c:v>2</c:v>
                </c:pt>
              </c:numCache>
            </c:numRef>
          </c:val>
          <c:extLst xmlns:c16r2="http://schemas.microsoft.com/office/drawing/2015/06/chart">
            <c:ext xmlns:c16="http://schemas.microsoft.com/office/drawing/2014/chart" uri="{C3380CC4-5D6E-409C-BE32-E72D297353CC}">
              <c16:uniqueId val="{00000001-EAC7-4036-824E-2D5968987833}"/>
            </c:ext>
          </c:extLst>
        </c:ser>
        <c:dLbls>
          <c:dLblPos val="inEnd"/>
          <c:showLegendKey val="0"/>
          <c:showVal val="1"/>
          <c:showCatName val="0"/>
          <c:showSerName val="0"/>
          <c:showPercent val="0"/>
          <c:showBubbleSize val="0"/>
        </c:dLbls>
        <c:gapWidth val="164"/>
        <c:overlap val="100"/>
        <c:axId val="154561152"/>
        <c:axId val="154567040"/>
      </c:barChart>
      <c:catAx>
        <c:axId val="154561152"/>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4567040"/>
        <c:crosses val="autoZero"/>
        <c:auto val="1"/>
        <c:lblAlgn val="ctr"/>
        <c:lblOffset val="100"/>
        <c:noMultiLvlLbl val="0"/>
      </c:catAx>
      <c:valAx>
        <c:axId val="154567040"/>
        <c:scaling>
          <c:orientation val="minMax"/>
        </c:scaling>
        <c:delete val="0"/>
        <c:axPos val="b"/>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456115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Hombres</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F789-4816-8E8E-09939011F2A0}"/>
            </c:ext>
          </c:extLst>
        </c:ser>
        <c:ser>
          <c:idx val="1"/>
          <c:order val="1"/>
          <c:tx>
            <c:strRef>
              <c:f>Hoja1!$C$1</c:f>
              <c:strCache>
                <c:ptCount val="1"/>
                <c:pt idx="0">
                  <c:v>Mujeres</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Hoja1!$C$2:$C$7</c:f>
              <c:numCache>
                <c:formatCode>General</c:formatCode>
                <c:ptCount val="6"/>
                <c:pt idx="0">
                  <c:v>3</c:v>
                </c:pt>
              </c:numCache>
            </c:numRef>
          </c:val>
          <c:extLst xmlns:c16r2="http://schemas.microsoft.com/office/drawing/2015/06/chart">
            <c:ext xmlns:c16="http://schemas.microsoft.com/office/drawing/2014/chart" uri="{C3380CC4-5D6E-409C-BE32-E72D297353CC}">
              <c16:uniqueId val="{00000001-F789-4816-8E8E-09939011F2A0}"/>
            </c:ext>
          </c:extLst>
        </c:ser>
        <c:dLbls>
          <c:showLegendKey val="0"/>
          <c:showVal val="0"/>
          <c:showCatName val="0"/>
          <c:showSerName val="0"/>
          <c:showPercent val="0"/>
          <c:showBubbleSize val="0"/>
        </c:dLbls>
        <c:gapWidth val="115"/>
        <c:overlap val="-20"/>
        <c:axId val="154584576"/>
        <c:axId val="154586112"/>
      </c:barChart>
      <c:catAx>
        <c:axId val="154584576"/>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4586112"/>
        <c:crosses val="autoZero"/>
        <c:auto val="1"/>
        <c:lblAlgn val="ctr"/>
        <c:lblOffset val="100"/>
        <c:noMultiLvlLbl val="0"/>
      </c:catAx>
      <c:valAx>
        <c:axId val="15458611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45845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Total de Hombres y Mujeres </a:t>
            </a:r>
          </a:p>
        </c:rich>
      </c:tx>
      <c:overlay val="0"/>
      <c:spPr>
        <a:noFill/>
        <a:ln>
          <a:noFill/>
        </a:ln>
        <a:effectLst/>
      </c:spPr>
    </c:title>
    <c:autoTitleDeleted val="0"/>
    <c:plotArea>
      <c:layout/>
      <c:pieChart>
        <c:varyColors val="1"/>
        <c:ser>
          <c:idx val="0"/>
          <c:order val="0"/>
          <c:tx>
            <c:strRef>
              <c:f>Hoja1!$B$1</c:f>
              <c:strCache>
                <c:ptCount val="1"/>
                <c:pt idx="0">
                  <c:v>Total </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131B-4A85-B6AC-46B31BD4728A}"/>
              </c:ext>
            </c:extLst>
          </c:dPt>
          <c:dPt>
            <c:idx val="1"/>
            <c:bubble3D val="0"/>
            <c:spPr>
              <a:solidFill>
                <a:schemeClr val="accent3"/>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131B-4A85-B6AC-46B31BD4728A}"/>
              </c:ext>
            </c:extLst>
          </c:dPt>
          <c:dPt>
            <c:idx val="2"/>
            <c:bubble3D val="0"/>
            <c:spPr>
              <a:solidFill>
                <a:schemeClr val="accent5"/>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131B-4A85-B6AC-46B31BD4728A}"/>
              </c:ext>
            </c:extLst>
          </c:dPt>
          <c:dPt>
            <c:idx val="3"/>
            <c:bubble3D val="0"/>
            <c:spPr>
              <a:solidFill>
                <a:schemeClr val="accent1">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131B-4A85-B6AC-46B31BD4728A}"/>
              </c:ext>
            </c:extLst>
          </c:dPt>
          <c:dPt>
            <c:idx val="4"/>
            <c:bubble3D val="0"/>
            <c:spPr>
              <a:solidFill>
                <a:schemeClr val="accent3">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131B-4A85-B6AC-46B31BD4728A}"/>
              </c:ext>
            </c:extLst>
          </c:dPt>
          <c:dLbls>
            <c:spPr>
              <a:pattFill prst="pct75">
                <a:fgClr>
                  <a:srgbClr val="000000">
                    <a:lumMod val="75000"/>
                    <a:lumOff val="25000"/>
                  </a:srgbClr>
                </a:fgClr>
                <a:bgClr>
                  <a:srgbClr val="000000">
                    <a:lumMod val="65000"/>
                    <a:lumOff val="35000"/>
                  </a:srgb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Hoja1!$A$2:$A$6</c:f>
              <c:strCache>
                <c:ptCount val="5"/>
                <c:pt idx="0">
                  <c:v>Sector Salud</c:v>
                </c:pt>
                <c:pt idx="1">
                  <c:v>Justicia</c:v>
                </c:pt>
                <c:pt idx="2">
                  <c:v>Social</c:v>
                </c:pt>
                <c:pt idx="3">
                  <c:v>Seguridad</c:v>
                </c:pt>
                <c:pt idx="4">
                  <c:v>Otros</c:v>
                </c:pt>
              </c:strCache>
            </c:strRef>
          </c:cat>
          <c:val>
            <c:numRef>
              <c:f>Hoja1!$B$2:$B$6</c:f>
              <c:numCache>
                <c:formatCode>General</c:formatCode>
                <c:ptCount val="5"/>
                <c:pt idx="2">
                  <c:v>2</c:v>
                </c:pt>
              </c:numCache>
            </c:numRef>
          </c:val>
          <c:extLst xmlns:c16r2="http://schemas.microsoft.com/office/drawing/2015/06/chart">
            <c:ext xmlns:c16="http://schemas.microsoft.com/office/drawing/2014/chart" uri="{C3380CC4-5D6E-409C-BE32-E72D297353CC}">
              <c16:uniqueId val="{0000000A-131B-4A85-B6AC-46B31BD4728A}"/>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1">
    <c:autoUpdate val="0"/>
  </c:externalData>
</c:chartSpace>
</file>

<file path=word/theme/theme1.xml><?xml version="1.0" encoding="utf-8"?>
<a:theme xmlns:a="http://schemas.openxmlformats.org/drawingml/2006/main" name="Tema de Office">
  <a:themeElements>
    <a:clrScheme name="Anaranjado">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23399-FB2A-47F8-A95F-69E448447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Pages>
  <Words>1727</Words>
  <Characters>9503</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dc:creator>
  <cp:keywords/>
  <dc:description/>
  <cp:lastModifiedBy> </cp:lastModifiedBy>
  <cp:revision>21</cp:revision>
  <dcterms:created xsi:type="dcterms:W3CDTF">2018-10-18T14:18:00Z</dcterms:created>
  <dcterms:modified xsi:type="dcterms:W3CDTF">2018-10-30T17:00:00Z</dcterms:modified>
</cp:coreProperties>
</file>